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D7" w:rsidRPr="00A92DD7" w:rsidRDefault="00A92DD7" w:rsidP="00A92DD7">
      <w:pPr>
        <w:bidi/>
        <w:spacing w:before="450" w:after="240" w:line="400" w:lineRule="atLeast"/>
        <w:outlineLvl w:val="1"/>
        <w:rPr>
          <w:rFonts w:ascii="Calibri" w:eastAsia="Times New Roman" w:hAnsi="Calibri" w:cs="Calibri"/>
          <w:b/>
          <w:bCs/>
          <w:color w:val="213A70"/>
          <w:sz w:val="24"/>
          <w:szCs w:val="24"/>
        </w:rPr>
      </w:pPr>
      <w:r w:rsidRPr="00A92DD7">
        <w:rPr>
          <w:rFonts w:ascii="Calibri" w:eastAsia="Times New Roman" w:hAnsi="Calibri" w:cs="Times New Roman"/>
          <w:b/>
          <w:bCs/>
          <w:color w:val="213A70"/>
          <w:sz w:val="24"/>
          <w:szCs w:val="24"/>
          <w:rtl/>
        </w:rPr>
        <w:t xml:space="preserve">قرار مشترك لوزير الثقافة ووزير المالية </w:t>
      </w:r>
      <w:proofErr w:type="spellStart"/>
      <w:r w:rsidRPr="00A92DD7">
        <w:rPr>
          <w:rFonts w:ascii="Calibri" w:eastAsia="Times New Roman" w:hAnsi="Calibri" w:cs="Times New Roman"/>
          <w:b/>
          <w:bCs/>
          <w:color w:val="213A70"/>
          <w:sz w:val="24"/>
          <w:szCs w:val="24"/>
          <w:rtl/>
        </w:rPr>
        <w:t>والخوصصة</w:t>
      </w:r>
      <w:proofErr w:type="spellEnd"/>
      <w:r w:rsidRPr="00A92DD7">
        <w:rPr>
          <w:rFonts w:ascii="Calibri" w:eastAsia="Times New Roman" w:hAnsi="Calibri" w:cs="Times New Roman"/>
          <w:b/>
          <w:bCs/>
          <w:color w:val="213A70"/>
          <w:sz w:val="24"/>
          <w:szCs w:val="24"/>
          <w:rtl/>
        </w:rPr>
        <w:t xml:space="preserve"> رقم 07-1585 صادر في 24 من رجب 1428 (9 أغسطس 2007) بمنح تعويضات لأعضاء لجنة "جائزة المغرب للكتاب" واللجان الفرعية. </w:t>
      </w:r>
      <w:r w:rsidRPr="00A92DD7">
        <w:rPr>
          <w:rFonts w:ascii="Calibri" w:eastAsia="Times New Roman" w:hAnsi="Calibri" w:cs="Calibri"/>
          <w:b/>
          <w:bCs/>
          <w:color w:val="213A70"/>
          <w:sz w:val="24"/>
          <w:szCs w:val="24"/>
          <w:rtl/>
        </w:rPr>
        <w:br/>
      </w:r>
    </w:p>
    <w:p w:rsidR="0047670D" w:rsidRDefault="00A92DD7" w:rsidP="00A92DD7">
      <w:pPr>
        <w:bidi/>
      </w:pPr>
      <w:r w:rsidRPr="00A92DD7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وزير ال</w:t>
      </w:r>
      <w:proofErr w:type="gramStart"/>
      <w:r w:rsidRPr="00A92DD7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ثقافة ،</w:t>
      </w:r>
      <w:r w:rsidRPr="00A92DD7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A92DD7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و</w:t>
      </w:r>
      <w:proofErr w:type="gramEnd"/>
      <w:r w:rsidRPr="00A92DD7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وزير المالية </w:t>
      </w:r>
      <w:proofErr w:type="spellStart"/>
      <w:r w:rsidRPr="00A92DD7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والخوصصة</w:t>
      </w:r>
      <w:proofErr w:type="spellEnd"/>
      <w:r w:rsidRPr="00A92DD7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 ،</w:t>
      </w:r>
      <w:r w:rsidRPr="00A92DD7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A92DD7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بناء على المرسوم رقم 830-05-2 الصادر في 26 من رمضان 1427 (19 أكتوبر 2006) بإحداث "جائزة المغرب للكتاب".</w:t>
      </w:r>
      <w:r w:rsidRPr="00A92DD7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A92DD7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A92DD7">
        <w:rPr>
          <w:rFonts w:ascii="Calibri" w:eastAsia="Times New Roman" w:hAnsi="Calibri" w:cs="Times New Roman"/>
          <w:b/>
          <w:bCs/>
          <w:color w:val="000021"/>
          <w:sz w:val="21"/>
          <w:szCs w:val="21"/>
          <w:rtl/>
        </w:rPr>
        <w:t>قررا ما يلي :</w:t>
      </w:r>
      <w:r w:rsidRPr="00A92DD7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A92DD7">
        <w:rPr>
          <w:rFonts w:ascii="Calibri" w:eastAsia="Times New Roman" w:hAnsi="Calibri" w:cs="Times New Roman"/>
          <w:b/>
          <w:bCs/>
          <w:color w:val="000021"/>
          <w:sz w:val="21"/>
          <w:szCs w:val="21"/>
          <w:rtl/>
        </w:rPr>
        <w:t>المادة الأولى :</w:t>
      </w:r>
      <w:r w:rsidRPr="00A92DD7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تمنح تعويضات لأعضاء لجنة "جائزة المغرب للكتاب" واللجان الفرعية عن مشاركتهم في أشغالها من </w:t>
      </w:r>
      <w:proofErr w:type="spellStart"/>
      <w:r w:rsidRPr="00A92DD7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الاعتمادات</w:t>
      </w:r>
      <w:proofErr w:type="spellEnd"/>
      <w:r w:rsidRPr="00A92DD7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 المفتوحة في الحساب الخاص المسمى "الصندوق الوطني للعمل الثقافي".</w:t>
      </w:r>
      <w:r w:rsidRPr="00A92DD7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A92DD7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A92DD7">
        <w:rPr>
          <w:rFonts w:ascii="Calibri" w:eastAsia="Times New Roman" w:hAnsi="Calibri" w:cs="Times New Roman"/>
          <w:b/>
          <w:bCs/>
          <w:color w:val="000021"/>
          <w:sz w:val="21"/>
          <w:szCs w:val="21"/>
          <w:rtl/>
        </w:rPr>
        <w:t>المادة الثانية :</w:t>
      </w:r>
      <w:r w:rsidRPr="00A92DD7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تمنح تعويضات جزافية لأعضاء لجنة "جائزة المغرب للكتاب" عن مجموع خدماتهم وتحدد على الشكل التالي :</w:t>
      </w:r>
      <w:r w:rsidRPr="00A92DD7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A92DD7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- تعويض جزافي قدره عشرة آلاف (10.000) درهم كحد أقصى لرئيس </w:t>
      </w:r>
      <w:proofErr w:type="gramStart"/>
      <w:r w:rsidRPr="00A92DD7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اللجنة ؛</w:t>
      </w:r>
      <w:proofErr w:type="gramEnd"/>
      <w:r w:rsidRPr="00A92DD7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A92DD7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- تعويض جزافي قدره خمسة آلاف (5.000) درهم كحد أقصى لكل عضو من أعضاء اللجنة وعددهم </w:t>
      </w:r>
      <w:proofErr w:type="gramStart"/>
      <w:r w:rsidRPr="00A92DD7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خمسة ؛</w:t>
      </w:r>
      <w:proofErr w:type="gramEnd"/>
      <w:r w:rsidRPr="00A92DD7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A92DD7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- تعويض جزافي قدره ثلاثة آلاف (3.000) درهم كحد أقصى لكل عضو من أعضاء اللجان الفرعية.</w:t>
      </w:r>
      <w:r w:rsidRPr="00A92DD7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A92DD7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ويحدد عدد أعضاء اللجان الفرعية في خمسة (5) </w:t>
      </w:r>
      <w:proofErr w:type="gramStart"/>
      <w:r w:rsidRPr="00A92DD7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أعضاء</w:t>
      </w:r>
      <w:proofErr w:type="gramEnd"/>
      <w:r w:rsidRPr="00A92DD7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 كحد أقصى داخل كل لجنة.</w:t>
      </w:r>
      <w:r w:rsidRPr="00A92DD7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A92DD7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A92DD7">
        <w:rPr>
          <w:rFonts w:ascii="Calibri" w:eastAsia="Times New Roman" w:hAnsi="Calibri" w:cs="Times New Roman"/>
          <w:b/>
          <w:bCs/>
          <w:color w:val="000021"/>
          <w:sz w:val="21"/>
          <w:szCs w:val="21"/>
          <w:rtl/>
        </w:rPr>
        <w:t xml:space="preserve">المادة </w:t>
      </w:r>
      <w:proofErr w:type="gramStart"/>
      <w:r w:rsidRPr="00A92DD7">
        <w:rPr>
          <w:rFonts w:ascii="Calibri" w:eastAsia="Times New Roman" w:hAnsi="Calibri" w:cs="Times New Roman"/>
          <w:b/>
          <w:bCs/>
          <w:color w:val="000021"/>
          <w:sz w:val="21"/>
          <w:szCs w:val="21"/>
          <w:rtl/>
        </w:rPr>
        <w:t>الثالثة :</w:t>
      </w:r>
      <w:proofErr w:type="gramEnd"/>
      <w:r w:rsidRPr="00A92DD7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يعمل بهذا القرار المشترك ابتداء من تاريخ نشره بالجريدة الرسمية.</w:t>
      </w:r>
      <w:r w:rsidRPr="00A92DD7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A92DD7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وحرر بالرباط في 24 من رجب 1428 (9 أغسطس 2007).</w:t>
      </w:r>
      <w:r w:rsidRPr="00A92DD7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A92DD7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وزير الثقافة ،</w:t>
      </w:r>
      <w:r w:rsidRPr="00A92DD7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A92DD7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الإمضاء : محمد الأِشعري.</w:t>
      </w:r>
      <w:r w:rsidRPr="00A92DD7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A92DD7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 xml:space="preserve">وزير المالية </w:t>
      </w:r>
      <w:proofErr w:type="spellStart"/>
      <w:r w:rsidRPr="00A92DD7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والخوصصة</w:t>
      </w:r>
      <w:proofErr w:type="spellEnd"/>
      <w:r w:rsidRPr="00A92DD7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 xml:space="preserve"> ،</w:t>
      </w:r>
      <w:r w:rsidRPr="00A92DD7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A92DD7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الإمضاء : فتح الله ولعلو.</w:t>
      </w:r>
      <w:r w:rsidRPr="00A92DD7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</w:p>
    <w:sectPr w:rsidR="00476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92DD7"/>
    <w:rsid w:val="0047670D"/>
    <w:rsid w:val="00A9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92DD7"/>
    <w:pPr>
      <w:spacing w:before="100" w:beforeAutospacing="1" w:after="100" w:afterAutospacing="1" w:line="288" w:lineRule="atLeast"/>
      <w:outlineLvl w:val="1"/>
    </w:pPr>
    <w:rPr>
      <w:rFonts w:ascii="Trebuchet MS" w:eastAsia="Times New Roman" w:hAnsi="Trebuchet MS" w:cs="Times New Roman"/>
      <w:color w:val="575758"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92DD7"/>
    <w:rPr>
      <w:rFonts w:ascii="Trebuchet MS" w:eastAsia="Times New Roman" w:hAnsi="Trebuchet MS" w:cs="Times New Roman"/>
      <w:color w:val="575758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3757">
                          <w:marLeft w:val="-3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4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86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55212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03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90843">
                                                      <w:marLeft w:val="0"/>
                                                      <w:marRight w:val="30"/>
                                                      <w:marTop w:val="6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33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95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1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568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471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439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499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435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2012-01-06T11:44:00Z</dcterms:created>
  <dcterms:modified xsi:type="dcterms:W3CDTF">2012-01-06T11:45:00Z</dcterms:modified>
</cp:coreProperties>
</file>