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B4D2" w14:textId="77777777" w:rsidR="005E0EB5" w:rsidRDefault="003D549A" w:rsidP="00BB354F">
      <w:pPr>
        <w:jc w:val="center"/>
        <w:rPr>
          <w:rtl/>
        </w:rPr>
      </w:pPr>
      <w:r w:rsidRPr="003D549A">
        <w:rPr>
          <w:noProof/>
        </w:rPr>
        <w:drawing>
          <wp:anchor distT="0" distB="0" distL="114300" distR="114300" simplePos="0" relativeHeight="251659264" behindDoc="0" locked="0" layoutInCell="1" allowOverlap="1" wp14:anchorId="1DE6E3B6" wp14:editId="3DBA77C9">
            <wp:simplePos x="0" y="0"/>
            <wp:positionH relativeFrom="margin">
              <wp:posOffset>1262380</wp:posOffset>
            </wp:positionH>
            <wp:positionV relativeFrom="paragraph">
              <wp:posOffset>-414020</wp:posOffset>
            </wp:positionV>
            <wp:extent cx="3352800" cy="12573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5E9264" w14:textId="77777777" w:rsid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922BF59" w14:textId="77777777" w:rsid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5139BF1" w14:textId="77777777" w:rsidR="003D549A" w:rsidRDefault="003D549A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C522186" w14:textId="77777777" w:rsidR="003D549A" w:rsidRPr="00BB354F" w:rsidRDefault="003D549A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5DCFBA1" w14:textId="77777777" w:rsidR="00BB354F" w:rsidRPr="00BB354F" w:rsidRDefault="00BB354F" w:rsidP="003D549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B354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الوثائق التي يجب الإدلاء بها في ملف الترشيح للجائزة الوطنية الكبرى للصحافة برسم 202</w:t>
      </w:r>
      <w:r w:rsidR="003D549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</w:t>
      </w:r>
    </w:p>
    <w:p w14:paraId="19AE2330" w14:textId="77777777" w:rsidR="00BB354F" w:rsidRPr="00BB354F" w:rsidRDefault="00BB354F" w:rsidP="00BB354F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14:paraId="488897CB" w14:textId="77777777"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استمارة الترشيح معبأة، ومرفقة بصورة فوتوغرافية للمترشح(ة)؛</w:t>
      </w:r>
    </w:p>
    <w:p w14:paraId="3B3418CB" w14:textId="77777777"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نسخ من بطاقة الصحافة برسم سنوات 2020 </w:t>
      </w:r>
      <w:r w:rsidR="0006013D">
        <w:rPr>
          <w:rFonts w:asciiTheme="majorBidi" w:hAnsiTheme="majorBidi" w:cstheme="majorBidi" w:hint="cs"/>
          <w:sz w:val="28"/>
          <w:szCs w:val="28"/>
          <w:rtl/>
          <w:lang w:bidi="ar-MA"/>
        </w:rPr>
        <w:t>-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2021</w:t>
      </w:r>
      <w:r w:rsidR="003D549A">
        <w:rPr>
          <w:rFonts w:asciiTheme="majorBidi" w:hAnsiTheme="majorBidi" w:cstheme="majorBidi"/>
          <w:sz w:val="28"/>
          <w:szCs w:val="28"/>
          <w:lang w:bidi="ar-MA"/>
        </w:rPr>
        <w:t xml:space="preserve">2022- 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؛</w:t>
      </w:r>
    </w:p>
    <w:p w14:paraId="58A7F99D" w14:textId="77777777"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نسخة من بطاقة التعريف الوطنية؛</w:t>
      </w:r>
    </w:p>
    <w:p w14:paraId="3F1FDC05" w14:textId="77777777"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خمس نسخ من العمل المرشح؛</w:t>
      </w:r>
    </w:p>
    <w:p w14:paraId="44487971" w14:textId="77777777" w:rsidR="00BB354F" w:rsidRPr="005600F6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شهادة البث أو النشر بالنسبة للمرشحين في الأصناف التالية:</w:t>
      </w:r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الوكالة والتلفزة والإذاعة والصحافة الإلكترونية، تثبت تاريخ نشر العمل، وبأنه نشر أو بث في صيغته الأصلية ولم يطرأ عليه أي تغيير ؛</w:t>
      </w:r>
    </w:p>
    <w:p w14:paraId="2B67C4C9" w14:textId="77777777"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بالنسبة للصحافة الإلكترونية، يتعين الإدلاء بخمس نسخ من العمل المرشح في أقراص مدمجة، وخمس نسخ ورقية منه، كما نشر في الموقع الإخباري الذي تم النشر بواسطته.</w:t>
      </w:r>
    </w:p>
    <w:p w14:paraId="46F5199A" w14:textId="77777777" w:rsidR="00BB354F" w:rsidRP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3E406D5" w14:textId="77777777" w:rsidR="00BB354F" w:rsidRDefault="00BB354F" w:rsidP="00BB354F">
      <w:pPr>
        <w:tabs>
          <w:tab w:val="left" w:pos="3645"/>
        </w:tabs>
      </w:pPr>
      <w:r>
        <w:tab/>
      </w:r>
    </w:p>
    <w:sectPr w:rsidR="00BB354F" w:rsidSect="005E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C01"/>
    <w:multiLevelType w:val="hybridMultilevel"/>
    <w:tmpl w:val="836A03FC"/>
    <w:lvl w:ilvl="0" w:tplc="401A87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F"/>
    <w:rsid w:val="0006013D"/>
    <w:rsid w:val="003D549A"/>
    <w:rsid w:val="004F2CDD"/>
    <w:rsid w:val="005600F6"/>
    <w:rsid w:val="005E0EB5"/>
    <w:rsid w:val="007D349F"/>
    <w:rsid w:val="0083062C"/>
    <w:rsid w:val="00B257AC"/>
    <w:rsid w:val="00BB354F"/>
    <w:rsid w:val="00BC0388"/>
    <w:rsid w:val="00E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E1B9"/>
  <w15:docId w15:val="{F501BAFF-FCAE-BD4A-B233-70E13CAD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Attaoui</dc:creator>
  <cp:lastModifiedBy>Saadia Attaoui</cp:lastModifiedBy>
  <cp:revision>2</cp:revision>
  <dcterms:created xsi:type="dcterms:W3CDTF">2022-09-30T18:25:00Z</dcterms:created>
  <dcterms:modified xsi:type="dcterms:W3CDTF">2022-09-30T18:25:00Z</dcterms:modified>
</cp:coreProperties>
</file>