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45015D" w:rsidP="00011EAC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</w:rPr>
        <w:drawing>
          <wp:inline distT="0" distB="0" distL="0" distR="0">
            <wp:extent cx="3222066" cy="1516649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39" cy="152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lang w:val="en-US" w:bidi="ar-MA"/>
        </w:rPr>
      </w:pPr>
    </w:p>
    <w:p w:rsidR="0045015D" w:rsidRDefault="0045015D" w:rsidP="0045015D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45015D" w:rsidRDefault="0045015D" w:rsidP="0045015D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3A6F41" w:rsidP="006C050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 </w:t>
      </w:r>
      <w:r w:rsidR="00CA652E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ملف</w:t>
      </w:r>
      <w:r w:rsidR="006C0503"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الترشيح لشغل منصب </w:t>
      </w:r>
      <w:r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مدير</w:t>
      </w:r>
    </w:p>
    <w:p w:rsidR="006C0503" w:rsidRPr="00DB30A8" w:rsidRDefault="007E5E47" w:rsidP="00DB30A8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 w:rsidRPr="00DB30A8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المعهد العالي </w:t>
      </w:r>
      <w:r w:rsidR="00DB30A8" w:rsidRPr="00DB30A8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للإعلام و الاتصال</w:t>
      </w:r>
    </w:p>
    <w:p w:rsidR="006C0503" w:rsidRPr="00D92855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3A6F41" w:rsidRDefault="003A6F41" w:rsidP="00DB30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b/>
          <w:bCs/>
          <w:color w:val="00B050"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>مرجع الإعلان عن فتح باب الترشيح</w:t>
      </w:r>
      <w:r w:rsidR="006C0503"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: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الشباب و الثقافة و التواصل 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2023</w:t>
      </w:r>
      <w:r w:rsidR="006C0503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</w:t>
      </w:r>
      <w:r w:rsidR="00DB30A8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3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</w:p>
    <w:p w:rsidR="006C0503" w:rsidRPr="00C47B98" w:rsidRDefault="006C0503" w:rsidP="00DB30A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3A6F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6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E5E47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مارس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</w:t>
      </w:r>
      <w:r w:rsidR="003A6F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23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منصب </w:t>
      </w:r>
      <w:r w:rsidR="007E5E4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المعهد العالي </w:t>
      </w:r>
      <w:r w:rsidR="00DB30A8">
        <w:rPr>
          <w:rFonts w:ascii="Sakkal Majalla" w:hAnsi="Sakkal Majalla" w:cs="Sakkal Majalla" w:hint="cs"/>
          <w:sz w:val="32"/>
          <w:szCs w:val="32"/>
          <w:rtl/>
          <w:lang w:bidi="ar-MA"/>
        </w:rPr>
        <w:t>للإعلام و الاتصال</w:t>
      </w:r>
      <w:r w:rsidR="006B0FBA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6C0503" w:rsidRDefault="006C0503" w:rsidP="006C0503">
      <w:pPr>
        <w:bidi/>
        <w:jc w:val="center"/>
      </w:pPr>
      <w:r>
        <w:rPr>
          <w:szCs w:val="28"/>
        </w:rPr>
        <w:br w:type="page"/>
      </w:r>
      <w:r w:rsidR="00B94A32">
        <w:rPr>
          <w:noProof/>
        </w:rPr>
        <w:lastRenderedPageBreak/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Pr="00F62A8A" w:rsidRDefault="006C0503" w:rsidP="006C0503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6C0503" w:rsidRPr="00AD682E" w:rsidRDefault="006C0503" w:rsidP="00DB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7E5E4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المعهد العالي </w:t>
      </w:r>
      <w:r w:rsidR="00DB30A8">
        <w:rPr>
          <w:rFonts w:ascii="Sakkal Majalla" w:hAnsi="Sakkal Majalla" w:cs="Sakkal Majalla" w:hint="cs"/>
          <w:sz w:val="32"/>
          <w:szCs w:val="32"/>
          <w:rtl/>
          <w:lang w:bidi="ar-MA"/>
        </w:rPr>
        <w:t>للإعلام و الاتصال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3A6F41" w:rsidRDefault="006C0503" w:rsidP="00DB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3A6F41">
        <w:rPr>
          <w:rFonts w:ascii="Sakkal Majalla" w:hAnsi="Sakkal Majalla" w:cs="Sakkal Majalla"/>
          <w:b/>
          <w:bCs/>
          <w:sz w:val="32"/>
          <w:szCs w:val="32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الشباب و الثقافة و التواصل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3A6F41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2023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/1</w:t>
      </w:r>
      <w:r w:rsidR="00DB30A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3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="00771AE6"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</w:p>
    <w:p w:rsidR="006C0503" w:rsidRDefault="003A6F41" w:rsidP="00DB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16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7E5E47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مارس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20</w:t>
      </w:r>
      <w:r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23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7E5E47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المعهد العالي </w:t>
      </w:r>
      <w:r w:rsidR="00DB30A8">
        <w:rPr>
          <w:rFonts w:ascii="Sakkal Majalla" w:hAnsi="Sakkal Majalla" w:cs="Sakkal Majalla" w:hint="cs"/>
          <w:sz w:val="32"/>
          <w:szCs w:val="32"/>
          <w:rtl/>
          <w:lang w:bidi="ar-MA"/>
        </w:rPr>
        <w:t>للإعلام و الاتصال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F62A8A" w:rsidRDefault="006C0503" w:rsidP="00DB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7E5E47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مدير</w:t>
      </w:r>
      <w:r w:rsidR="00DB30A8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DB30A8">
        <w:rPr>
          <w:rFonts w:ascii="Sakkal Majalla" w:hAnsi="Sakkal Majalla" w:cs="Sakkal Majalla" w:hint="cs"/>
          <w:sz w:val="32"/>
          <w:szCs w:val="32"/>
          <w:rtl/>
          <w:lang w:bidi="ar-MA"/>
        </w:rPr>
        <w:t>المعهد العالي للإعلام و الاتصال</w:t>
      </w:r>
      <w:r w:rsidR="00AD682E" w:rsidRPr="00AD682E">
        <w:rPr>
          <w:rFonts w:ascii="Sakkal Majalla" w:hAnsi="Sakkal Majalla" w:cs="Sakkal Majalla" w:hint="cs"/>
          <w:sz w:val="44"/>
          <w:szCs w:val="36"/>
          <w:rtl/>
        </w:rPr>
        <w:t>.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الإسم :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B94A32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94A32">
        <w:rPr>
          <w:noProof/>
          <w:rtl/>
        </w:rPr>
        <w:pict>
          <v:rect id="Rectangle 87" o:spid="_x0000_s1050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B94A32">
        <w:rPr>
          <w:noProof/>
          <w:rtl/>
        </w:rPr>
        <w:pict>
          <v:rect id="Rectangle 187" o:spid="_x0000_s1052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B94A32">
        <w:rPr>
          <w:noProof/>
          <w:rtl/>
        </w:rPr>
        <w:pict>
          <v:rect id="Rectangle 106" o:spid="_x0000_s1051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D43AD2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:rsidTr="00D43AD2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:rsidTr="00D43AD2">
        <w:trPr>
          <w:trHeight w:val="92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97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61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2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24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D43AD2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:rsidTr="00D43AD2">
        <w:trPr>
          <w:trHeight w:val="273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349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75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D43AD2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D43AD2">
        <w:trPr>
          <w:trHeight w:val="178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3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D43AD2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D43AD2">
        <w:trPr>
          <w:trHeight w:val="9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28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D43AD2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:rsidTr="00D43AD2">
        <w:trPr>
          <w:trHeight w:val="199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172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D43AD2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D43AD2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B94A32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B94A32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E33EEB" w:rsidRPr="006C0503" w:rsidRDefault="00E33EEB" w:rsidP="006C0503">
      <w:pPr>
        <w:rPr>
          <w:szCs w:val="28"/>
        </w:rPr>
      </w:pPr>
    </w:p>
    <w:sectPr w:rsidR="00E33EEB" w:rsidRPr="006C0503" w:rsidSect="0045015D">
      <w:footerReference w:type="default" r:id="rId9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FDC" w:rsidRDefault="00934FDC">
      <w:r>
        <w:separator/>
      </w:r>
    </w:p>
  </w:endnote>
  <w:endnote w:type="continuationSeparator" w:id="1">
    <w:p w:rsidR="00934FDC" w:rsidRDefault="00934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B94A32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2B177D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2B177D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FDC" w:rsidRDefault="00934FDC">
      <w:r>
        <w:separator/>
      </w:r>
    </w:p>
  </w:footnote>
  <w:footnote w:type="continuationSeparator" w:id="1">
    <w:p w:rsidR="00934FDC" w:rsidRDefault="00934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92BCB"/>
    <w:rsid w:val="002B177D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72B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6F41"/>
    <w:rsid w:val="003B4015"/>
    <w:rsid w:val="003B554E"/>
    <w:rsid w:val="003B6409"/>
    <w:rsid w:val="003C429D"/>
    <w:rsid w:val="003C6A1F"/>
    <w:rsid w:val="003C717B"/>
    <w:rsid w:val="003D0D93"/>
    <w:rsid w:val="003D2BE8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015D"/>
    <w:rsid w:val="004516CD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E59D2"/>
    <w:rsid w:val="005F37D4"/>
    <w:rsid w:val="005F45B4"/>
    <w:rsid w:val="006110ED"/>
    <w:rsid w:val="0061401C"/>
    <w:rsid w:val="00623354"/>
    <w:rsid w:val="0062697C"/>
    <w:rsid w:val="00635F65"/>
    <w:rsid w:val="0064493D"/>
    <w:rsid w:val="00646280"/>
    <w:rsid w:val="00647785"/>
    <w:rsid w:val="00677F4A"/>
    <w:rsid w:val="00683E0E"/>
    <w:rsid w:val="006846E6"/>
    <w:rsid w:val="00695955"/>
    <w:rsid w:val="006B0FBA"/>
    <w:rsid w:val="006B6916"/>
    <w:rsid w:val="006B6B37"/>
    <w:rsid w:val="006B79C3"/>
    <w:rsid w:val="006C050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1AE6"/>
    <w:rsid w:val="0079186D"/>
    <w:rsid w:val="007B3CDF"/>
    <w:rsid w:val="007B6ACF"/>
    <w:rsid w:val="007C3807"/>
    <w:rsid w:val="007C7194"/>
    <w:rsid w:val="007D1DEE"/>
    <w:rsid w:val="007D3544"/>
    <w:rsid w:val="007D6DD6"/>
    <w:rsid w:val="007E5E47"/>
    <w:rsid w:val="007F3517"/>
    <w:rsid w:val="007F4A75"/>
    <w:rsid w:val="008107FF"/>
    <w:rsid w:val="00840567"/>
    <w:rsid w:val="00846DB9"/>
    <w:rsid w:val="00853813"/>
    <w:rsid w:val="00862BDB"/>
    <w:rsid w:val="008661D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C10D8"/>
    <w:rsid w:val="008D3006"/>
    <w:rsid w:val="008D7224"/>
    <w:rsid w:val="008E3C17"/>
    <w:rsid w:val="008E4C84"/>
    <w:rsid w:val="008F13D6"/>
    <w:rsid w:val="00900C3F"/>
    <w:rsid w:val="00902F07"/>
    <w:rsid w:val="00905222"/>
    <w:rsid w:val="00934FDC"/>
    <w:rsid w:val="00942B45"/>
    <w:rsid w:val="0094724E"/>
    <w:rsid w:val="00956C10"/>
    <w:rsid w:val="00957367"/>
    <w:rsid w:val="00973B16"/>
    <w:rsid w:val="00975623"/>
    <w:rsid w:val="009760DE"/>
    <w:rsid w:val="00981065"/>
    <w:rsid w:val="009914E6"/>
    <w:rsid w:val="00993BF7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2250"/>
    <w:rsid w:val="00A95F68"/>
    <w:rsid w:val="00AA52EE"/>
    <w:rsid w:val="00AB3C14"/>
    <w:rsid w:val="00AC4296"/>
    <w:rsid w:val="00AC6A0B"/>
    <w:rsid w:val="00AC754C"/>
    <w:rsid w:val="00AD682E"/>
    <w:rsid w:val="00AE62CB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A3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56E9"/>
    <w:rsid w:val="00C96D7D"/>
    <w:rsid w:val="00CA3FF8"/>
    <w:rsid w:val="00CA652E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3AD2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272B"/>
    <w:rsid w:val="00D93C4B"/>
    <w:rsid w:val="00D96999"/>
    <w:rsid w:val="00DA3D5C"/>
    <w:rsid w:val="00DA48CC"/>
    <w:rsid w:val="00DB30A8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0986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AC42-AEC6-48C1-B735-95783D4C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ABBASSI</cp:lastModifiedBy>
  <cp:revision>4</cp:revision>
  <cp:lastPrinted>2023-04-03T11:11:00Z</cp:lastPrinted>
  <dcterms:created xsi:type="dcterms:W3CDTF">2023-04-03T10:38:00Z</dcterms:created>
  <dcterms:modified xsi:type="dcterms:W3CDTF">2023-04-03T11:15:00Z</dcterms:modified>
</cp:coreProperties>
</file>