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39275E" w14:textId="77777777" w:rsidR="00244DCC" w:rsidRPr="009D69A2" w:rsidRDefault="00244DCC" w:rsidP="00244DCC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</w:pPr>
      <w:r>
        <w:rPr>
          <w:noProof/>
        </w:rPr>
        <mc:AlternateContent>
          <mc:Choice Requires="wps">
            <w:drawing>
              <wp:inline distT="0" distB="0" distL="0" distR="0" wp14:anchorId="47562AC3" wp14:editId="4FB357D3">
                <wp:extent cx="304800" cy="304800"/>
                <wp:effectExtent l="0" t="0" r="0" b="0"/>
                <wp:docPr id="1" name="AutoShape 1" descr="blob:https://web.whatsapp.com/05b05133-63cf-4185-8e65-52d57fee98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521300" id="AutoShape 1" o:spid="_x0000_s1026" alt="blob:https://web.whatsapp.com/05b05133-63cf-4185-8e65-52d57fee986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QsA+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244DCC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 xml:space="preserve"> </w:t>
      </w:r>
      <w:r w:rsidRPr="009D69A2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 xml:space="preserve">المهرجان الوطني </w:t>
      </w:r>
      <w:proofErr w:type="spellStart"/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MA"/>
        </w:rPr>
        <w:t>ل</w:t>
      </w:r>
      <w:r w:rsidRPr="009D69A2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>أحيدوس</w:t>
      </w:r>
      <w:proofErr w:type="spellEnd"/>
    </w:p>
    <w:p w14:paraId="73A83A3B" w14:textId="77777777" w:rsidR="00244DCC" w:rsidRPr="009D69A2" w:rsidRDefault="00244DCC" w:rsidP="00244DCC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</w:pPr>
      <w:r w:rsidRPr="009D69A2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 xml:space="preserve">الدورة 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MA"/>
        </w:rPr>
        <w:t>الرابعة والعشرون</w:t>
      </w:r>
    </w:p>
    <w:p w14:paraId="17CED7A8" w14:textId="77777777" w:rsidR="00244DCC" w:rsidRPr="009D69A2" w:rsidRDefault="00244DCC" w:rsidP="00244DCC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</w:pPr>
      <w:r w:rsidRPr="009D69A2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>عين اللوح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MA"/>
        </w:rPr>
        <w:t>،</w:t>
      </w:r>
      <w:r w:rsidRPr="009D69A2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 xml:space="preserve"> أيام 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MA"/>
        </w:rPr>
        <w:t>18 و19 و20 يوليوز 2025</w:t>
      </w:r>
    </w:p>
    <w:p w14:paraId="753402FF" w14:textId="77777777" w:rsidR="00244DCC" w:rsidRPr="009D69A2" w:rsidRDefault="00244DCC" w:rsidP="00244DCC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</w:pPr>
    </w:p>
    <w:p w14:paraId="6763EEF7" w14:textId="77777777" w:rsidR="00244DCC" w:rsidRDefault="00244DCC" w:rsidP="00244DCC">
      <w:pPr>
        <w:bidi/>
        <w:jc w:val="center"/>
        <w:rPr>
          <w:rFonts w:ascii="Sakkal Majalla" w:hAnsi="Sakkal Majalla" w:cs="Sakkal Majalla" w:hint="cs"/>
          <w:b/>
          <w:bCs/>
          <w:sz w:val="52"/>
          <w:szCs w:val="52"/>
          <w:rtl/>
          <w:lang w:bidi="ar-MA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MA"/>
        </w:rPr>
        <w:t>بــــــــلاغ صـــحـــفـــي</w:t>
      </w:r>
    </w:p>
    <w:p w14:paraId="7FD35D28" w14:textId="77777777" w:rsidR="00244DCC" w:rsidRDefault="00244DCC" w:rsidP="00244DCC">
      <w:pPr>
        <w:bidi/>
        <w:jc w:val="center"/>
        <w:rPr>
          <w:rFonts w:ascii="Sakkal Majalla" w:hAnsi="Sakkal Majalla" w:cs="Sakkal Majalla"/>
          <w:b/>
          <w:bCs/>
          <w:sz w:val="52"/>
          <w:szCs w:val="52"/>
          <w:lang w:bidi="ar-MA"/>
        </w:rPr>
      </w:pPr>
    </w:p>
    <w:p w14:paraId="6AA9C928" w14:textId="77777777" w:rsidR="00244DCC" w:rsidRPr="00823BE3" w:rsidRDefault="00244DCC" w:rsidP="00244DCC">
      <w:pPr>
        <w:bidi/>
        <w:ind w:firstLine="708"/>
        <w:jc w:val="both"/>
        <w:rPr>
          <w:rFonts w:ascii="Sakkal Majalla" w:hAnsi="Sakkal Majalla" w:cs="Sakkal Majalla"/>
          <w:b/>
          <w:bCs/>
          <w:sz w:val="52"/>
          <w:szCs w:val="52"/>
          <w:rtl/>
          <w:lang w:bidi="ar-MA"/>
        </w:rPr>
      </w:pPr>
      <w:r w:rsidRPr="007B1ACA">
        <w:rPr>
          <w:rFonts w:ascii="Sakkal Majalla" w:hAnsi="Sakkal Majalla" w:cs="Sakkal Majalla"/>
          <w:b/>
          <w:bCs/>
          <w:sz w:val="32"/>
          <w:szCs w:val="32"/>
          <w:rtl/>
        </w:rPr>
        <w:t>تحت الرعاية السامية لصاحب الجلالة الملك محمد السادس نصره الله وأيده</w:t>
      </w:r>
      <w:r>
        <w:rPr>
          <w:rFonts w:ascii="Sakkal Majalla" w:hAnsi="Sakkal Majalla" w:cs="Sakkal Majalla" w:hint="cs"/>
          <w:sz w:val="32"/>
          <w:szCs w:val="32"/>
          <w:rtl/>
        </w:rPr>
        <w:t>،</w:t>
      </w:r>
      <w:r>
        <w:rPr>
          <w:rFonts w:ascii="Sakkal Majalla" w:hAnsi="Sakkal Majalla" w:cs="Sakkal Majalla" w:hint="cs"/>
          <w:b/>
          <w:bCs/>
          <w:sz w:val="52"/>
          <w:szCs w:val="52"/>
          <w:rtl/>
        </w:rPr>
        <w:t xml:space="preserve"> 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تنظم وزارة الشباب والثقافة والتواصل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- 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قطاع الثقافة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- 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وجمعية </w:t>
      </w:r>
      <w:proofErr w:type="spellStart"/>
      <w:r>
        <w:rPr>
          <w:rFonts w:ascii="Sakkal Majalla" w:hAnsi="Sakkal Majalla" w:cs="Sakkal Majalla" w:hint="cs"/>
          <w:sz w:val="32"/>
          <w:szCs w:val="32"/>
          <w:rtl/>
        </w:rPr>
        <w:t>ث</w:t>
      </w:r>
      <w:r w:rsidRPr="007B1ACA">
        <w:rPr>
          <w:rFonts w:ascii="Sakkal Majalla" w:hAnsi="Sakkal Majalla" w:cs="Sakkal Majalla"/>
          <w:sz w:val="32"/>
          <w:szCs w:val="32"/>
          <w:rtl/>
        </w:rPr>
        <w:t>ايمات</w:t>
      </w:r>
      <w:proofErr w:type="spellEnd"/>
      <w:r w:rsidRPr="007B1ACA">
        <w:rPr>
          <w:rFonts w:ascii="Sakkal Majalla" w:hAnsi="Sakkal Majalla" w:cs="Sakkal Majalla"/>
          <w:sz w:val="32"/>
          <w:szCs w:val="32"/>
          <w:rtl/>
        </w:rPr>
        <w:t xml:space="preserve"> لفنون </w:t>
      </w:r>
      <w:r>
        <w:rPr>
          <w:rFonts w:ascii="Sakkal Majalla" w:hAnsi="Sakkal Majalla" w:cs="Sakkal Majalla"/>
          <w:sz w:val="32"/>
          <w:szCs w:val="32"/>
          <w:rtl/>
        </w:rPr>
        <w:t xml:space="preserve">الأطلس، </w:t>
      </w:r>
      <w:r w:rsidRPr="007B1ACA">
        <w:rPr>
          <w:rFonts w:ascii="Sakkal Majalla" w:hAnsi="Sakkal Majalla" w:cs="Sakkal Majalla"/>
          <w:sz w:val="32"/>
          <w:szCs w:val="32"/>
          <w:rtl/>
        </w:rPr>
        <w:t>وب</w:t>
      </w:r>
      <w:r>
        <w:rPr>
          <w:rFonts w:ascii="Sakkal Majalla" w:hAnsi="Sakkal Majalla" w:cs="Sakkal Majalla" w:hint="cs"/>
          <w:sz w:val="32"/>
          <w:szCs w:val="32"/>
          <w:rtl/>
        </w:rPr>
        <w:t>شراكة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 مع عمالة إقليم إفران </w:t>
      </w:r>
      <w:r>
        <w:rPr>
          <w:rFonts w:ascii="Sakkal Majalla" w:hAnsi="Sakkal Majalla" w:cs="Sakkal Majalla" w:hint="cs"/>
          <w:sz w:val="32"/>
          <w:szCs w:val="32"/>
          <w:rtl/>
        </w:rPr>
        <w:t>والمجلس الإقليمي لإفران و</w:t>
      </w:r>
      <w:r w:rsidRPr="007B1ACA">
        <w:rPr>
          <w:rFonts w:ascii="Sakkal Majalla" w:hAnsi="Sakkal Majalla" w:cs="Sakkal Majalla"/>
          <w:sz w:val="32"/>
          <w:szCs w:val="32"/>
          <w:rtl/>
        </w:rPr>
        <w:t>جماعة عين اللوح، الدورة ال</w:t>
      </w:r>
      <w:r>
        <w:rPr>
          <w:rFonts w:ascii="Sakkal Majalla" w:hAnsi="Sakkal Majalla" w:cs="Sakkal Majalla" w:hint="cs"/>
          <w:sz w:val="32"/>
          <w:szCs w:val="32"/>
          <w:rtl/>
        </w:rPr>
        <w:t>رابعة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 والعشرين للمهرجان الوطني لفن </w:t>
      </w:r>
      <w:proofErr w:type="spellStart"/>
      <w:r w:rsidRPr="007B1ACA">
        <w:rPr>
          <w:rFonts w:ascii="Sakkal Majalla" w:hAnsi="Sakkal Majalla" w:cs="Sakkal Majalla"/>
          <w:sz w:val="32"/>
          <w:szCs w:val="32"/>
          <w:rtl/>
        </w:rPr>
        <w:t>أحيدوس</w:t>
      </w:r>
      <w:proofErr w:type="spellEnd"/>
      <w:r w:rsidRPr="007B1ACA">
        <w:rPr>
          <w:rFonts w:ascii="Sakkal Majalla" w:hAnsi="Sakkal Majalla" w:cs="Sakkal Majalla"/>
          <w:sz w:val="32"/>
          <w:szCs w:val="32"/>
          <w:rtl/>
        </w:rPr>
        <w:t xml:space="preserve">، </w:t>
      </w:r>
      <w:r>
        <w:rPr>
          <w:rFonts w:ascii="Sakkal Majalla" w:hAnsi="Sakkal Majalla" w:cs="Sakkal Majalla" w:hint="cs"/>
          <w:sz w:val="32"/>
          <w:szCs w:val="32"/>
          <w:rtl/>
        </w:rPr>
        <w:t>أيام</w:t>
      </w:r>
      <w:r>
        <w:rPr>
          <w:rFonts w:ascii="Sakkal Majalla" w:hAnsi="Sakkal Majalla" w:cs="Sakkal Majalla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18 و19 و20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يوليوز2025،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 ب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الجماعة القروية </w:t>
      </w:r>
      <w:r w:rsidRPr="007B1ACA">
        <w:rPr>
          <w:rFonts w:ascii="Sakkal Majalla" w:hAnsi="Sakkal Majalla" w:cs="Sakkal Majalla"/>
          <w:sz w:val="32"/>
          <w:szCs w:val="32"/>
          <w:rtl/>
        </w:rPr>
        <w:t>عين اللوح.</w:t>
      </w:r>
    </w:p>
    <w:p w14:paraId="0E96E6AA" w14:textId="77777777" w:rsidR="00244DCC" w:rsidRPr="007B1ACA" w:rsidRDefault="00244DCC" w:rsidP="00244DCC">
      <w:pPr>
        <w:bidi/>
        <w:ind w:firstLine="651"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ويعتبر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 هذا الفن </w:t>
      </w:r>
      <w:r>
        <w:rPr>
          <w:rFonts w:ascii="Sakkal Majalla" w:hAnsi="Sakkal Majalla" w:cs="Sakkal Majalla" w:hint="cs"/>
          <w:sz w:val="32"/>
          <w:szCs w:val="32"/>
          <w:rtl/>
        </w:rPr>
        <w:t>من العناصر الأساس في التراث الموسيقي المغربي غير المادي، الذي يعبر عن غنى الموروث الثقافي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،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وهو ما يجعل العمل على صون هذا الفن والحفاظ عليه والتعريف به </w:t>
      </w:r>
      <w:r>
        <w:rPr>
          <w:rFonts w:ascii="Sakkal Majalla" w:hAnsi="Sakkal Majalla" w:cs="Sakkal Majalla"/>
          <w:sz w:val="32"/>
          <w:szCs w:val="32"/>
          <w:rtl/>
        </w:rPr>
        <w:t>وضمان استمراريته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ونقله للأجيال القادمة،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فضلا عن 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دعم الفرق العاملة على إحيائه، من شعراء ومبدعين </w:t>
      </w:r>
      <w:proofErr w:type="gramStart"/>
      <w:r w:rsidRPr="007B1ACA">
        <w:rPr>
          <w:rFonts w:ascii="Sakkal Majalla" w:hAnsi="Sakkal Majalla" w:cs="Sakkal Majalla"/>
          <w:sz w:val="32"/>
          <w:szCs w:val="32"/>
          <w:rtl/>
        </w:rPr>
        <w:t>وفنانين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،</w:t>
      </w:r>
      <w:proofErr w:type="gramEnd"/>
      <w:r>
        <w:rPr>
          <w:rFonts w:ascii="Sakkal Majalla" w:hAnsi="Sakkal Majalla" w:cs="Sakkal Majalla" w:hint="cs"/>
          <w:sz w:val="32"/>
          <w:szCs w:val="32"/>
          <w:rtl/>
        </w:rPr>
        <w:t xml:space="preserve"> إحدى أولويات الوزارة</w:t>
      </w:r>
      <w:r w:rsidRPr="007B1ACA">
        <w:rPr>
          <w:rFonts w:ascii="Sakkal Majalla" w:hAnsi="Sakkal Majalla" w:cs="Sakkal Majalla"/>
          <w:sz w:val="32"/>
          <w:szCs w:val="32"/>
          <w:rtl/>
        </w:rPr>
        <w:t>.</w:t>
      </w:r>
    </w:p>
    <w:p w14:paraId="4E1BC726" w14:textId="77777777" w:rsidR="00244DCC" w:rsidRPr="007B1ACA" w:rsidRDefault="00244DCC" w:rsidP="00244DCC">
      <w:pPr>
        <w:bidi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           </w:t>
      </w:r>
      <w:r w:rsidRPr="007B1ACA">
        <w:rPr>
          <w:rFonts w:ascii="Sakkal Majalla" w:hAnsi="Sakkal Majalla" w:cs="Sakkal Majalla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sz w:val="32"/>
          <w:szCs w:val="32"/>
          <w:rtl/>
        </w:rPr>
        <w:t>اعتبارا لذلك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، </w:t>
      </w:r>
      <w:r>
        <w:rPr>
          <w:rFonts w:ascii="Sakkal Majalla" w:hAnsi="Sakkal Majalla" w:cs="Sakkal Majalla" w:hint="cs"/>
          <w:sz w:val="32"/>
          <w:szCs w:val="32"/>
          <w:rtl/>
        </w:rPr>
        <w:t>عملت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 وزارة الشباب والثقافة والتواصل - قطاع الثقافة </w:t>
      </w:r>
      <w:r>
        <w:rPr>
          <w:rFonts w:ascii="Sakkal Majalla" w:hAnsi="Sakkal Majalla" w:cs="Sakkal Majalla"/>
          <w:sz w:val="32"/>
          <w:szCs w:val="32"/>
          <w:rtl/>
        </w:rPr>
        <w:t>–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عل</w:t>
      </w:r>
      <w:r>
        <w:rPr>
          <w:rFonts w:ascii="Sakkal Majalla" w:hAnsi="Sakkal Majalla" w:cs="Sakkal Majalla" w:hint="cs"/>
          <w:sz w:val="32"/>
          <w:szCs w:val="32"/>
          <w:rtl/>
          <w:lang w:bidi="ar-MA"/>
        </w:rPr>
        <w:t>ى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المحافظة 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على فنون </w:t>
      </w:r>
      <w:proofErr w:type="spellStart"/>
      <w:r w:rsidRPr="007B1ACA">
        <w:rPr>
          <w:rFonts w:ascii="Sakkal Majalla" w:hAnsi="Sakkal Majalla" w:cs="Sakkal Majalla"/>
          <w:sz w:val="32"/>
          <w:szCs w:val="32"/>
          <w:rtl/>
        </w:rPr>
        <w:t>أحيدوس</w:t>
      </w:r>
      <w:proofErr w:type="spellEnd"/>
      <w:r w:rsidRPr="007B1ACA">
        <w:rPr>
          <w:rFonts w:ascii="Sakkal Majalla" w:hAnsi="Sakkal Majalla" w:cs="Sakkal Majalla"/>
          <w:sz w:val="32"/>
          <w:szCs w:val="32"/>
          <w:rtl/>
        </w:rPr>
        <w:t xml:space="preserve">، شأنها في ذلك، شأن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كل 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الألوان الموسيقية التراثية الأخرى، من خلال مجموعة من الآليات والتدابير والأنشطة، من بينها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تنظيم 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المهرجان الوطني لفن </w:t>
      </w:r>
      <w:proofErr w:type="spellStart"/>
      <w:r w:rsidRPr="007B1ACA">
        <w:rPr>
          <w:rFonts w:ascii="Sakkal Majalla" w:hAnsi="Sakkal Majalla" w:cs="Sakkal Majalla"/>
          <w:sz w:val="32"/>
          <w:szCs w:val="32"/>
          <w:rtl/>
        </w:rPr>
        <w:t>أحيدوس</w:t>
      </w:r>
      <w:proofErr w:type="spellEnd"/>
      <w:r w:rsidRPr="007B1ACA">
        <w:rPr>
          <w:rFonts w:ascii="Sakkal Majalla" w:hAnsi="Sakkal Majalla" w:cs="Sakkal Majalla"/>
          <w:sz w:val="32"/>
          <w:szCs w:val="32"/>
          <w:rtl/>
        </w:rPr>
        <w:t>، الذي يعتبر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محطة لإحياء هذا التراث</w:t>
      </w:r>
      <w:r w:rsidRPr="007B1ACA">
        <w:rPr>
          <w:rFonts w:ascii="Sakkal Majalla" w:hAnsi="Sakkal Majalla" w:cs="Sakkal Majalla"/>
          <w:sz w:val="32"/>
          <w:szCs w:val="32"/>
          <w:rtl/>
        </w:rPr>
        <w:t xml:space="preserve"> وتثمينه، وخلق فضاءات احتفالية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لإبراز </w:t>
      </w:r>
      <w:r w:rsidRPr="007B1ACA">
        <w:rPr>
          <w:rFonts w:ascii="Sakkal Majalla" w:hAnsi="Sakkal Majalla" w:cs="Sakkal Majalla"/>
          <w:sz w:val="32"/>
          <w:szCs w:val="32"/>
          <w:rtl/>
        </w:rPr>
        <w:t>كنوزه وتقديمه لعموم المهتمين والمتتبعين، بل كذلك، رافعة للتنمية الاقتصادية، والاجتماعية، والثقافية في المجال القروي الذي ينظم فيه.</w:t>
      </w:r>
    </w:p>
    <w:p w14:paraId="1AB3C9E9" w14:textId="77777777" w:rsidR="00244DCC" w:rsidRDefault="00244DCC" w:rsidP="00244DCC">
      <w:pPr>
        <w:bidi/>
        <w:ind w:firstLine="708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وتحتفي ال</w:t>
      </w:r>
      <w:r w:rsidRPr="009D69A2">
        <w:rPr>
          <w:rFonts w:ascii="Sakkal Majalla" w:hAnsi="Sakkal Majalla" w:cs="Sakkal Majalla"/>
          <w:sz w:val="32"/>
          <w:szCs w:val="32"/>
          <w:rtl/>
        </w:rPr>
        <w:t xml:space="preserve">دورة </w:t>
      </w:r>
      <w:r>
        <w:rPr>
          <w:rFonts w:ascii="Sakkal Majalla" w:hAnsi="Sakkal Majalla" w:cs="Sakkal Majalla" w:hint="cs"/>
          <w:sz w:val="32"/>
          <w:szCs w:val="32"/>
          <w:rtl/>
        </w:rPr>
        <w:t>24 من المهرجان</w:t>
      </w:r>
      <w:r w:rsidRPr="009D69A2">
        <w:rPr>
          <w:rFonts w:ascii="Sakkal Majalla" w:hAnsi="Sakkal Majalla" w:cs="Sakkal Majalla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ب</w:t>
      </w:r>
      <w:r w:rsidRPr="009D69A2">
        <w:rPr>
          <w:rFonts w:ascii="Sakkal Majalla" w:hAnsi="Sakkal Majalla" w:cs="Sakkal Majalla"/>
          <w:sz w:val="32"/>
          <w:szCs w:val="32"/>
          <w:rtl/>
        </w:rPr>
        <w:t xml:space="preserve">الجانب الاستعراضي والاحتفالي لفن </w:t>
      </w:r>
      <w:proofErr w:type="spellStart"/>
      <w:r w:rsidRPr="009D69A2">
        <w:rPr>
          <w:rFonts w:ascii="Sakkal Majalla" w:hAnsi="Sakkal Majalla" w:cs="Sakkal Majalla"/>
          <w:sz w:val="32"/>
          <w:szCs w:val="32"/>
          <w:rtl/>
        </w:rPr>
        <w:t>أحيدوس</w:t>
      </w:r>
      <w:proofErr w:type="spellEnd"/>
      <w:r>
        <w:rPr>
          <w:rFonts w:ascii="Sakkal Majalla" w:hAnsi="Sakkal Majalla" w:cs="Sakkal Majalla" w:hint="cs"/>
          <w:sz w:val="32"/>
          <w:szCs w:val="32"/>
          <w:rtl/>
        </w:rPr>
        <w:t>،</w:t>
      </w:r>
      <w:r w:rsidRPr="009D69A2">
        <w:rPr>
          <w:rFonts w:ascii="Sakkal Majalla" w:hAnsi="Sakkal Majalla" w:cs="Sakkal Majalla"/>
          <w:sz w:val="32"/>
          <w:szCs w:val="32"/>
          <w:rtl/>
        </w:rPr>
        <w:t xml:space="preserve"> من خلال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أبرز </w:t>
      </w:r>
      <w:r w:rsidRPr="009D69A2">
        <w:rPr>
          <w:rFonts w:ascii="Sakkal Majalla" w:hAnsi="Sakkal Majalla" w:cs="Sakkal Majalla"/>
          <w:sz w:val="32"/>
          <w:szCs w:val="32"/>
          <w:rtl/>
        </w:rPr>
        <w:t xml:space="preserve">العروض التي ستقدمها </w:t>
      </w:r>
      <w:r>
        <w:rPr>
          <w:rFonts w:ascii="Sakkal Majalla" w:hAnsi="Sakkal Majalla" w:cs="Sakkal Majalla" w:hint="cs"/>
          <w:sz w:val="32"/>
          <w:szCs w:val="32"/>
          <w:rtl/>
        </w:rPr>
        <w:t>تسعة وثلاثون</w:t>
      </w:r>
      <w:r>
        <w:rPr>
          <w:rFonts w:ascii="Sakkal Majalla" w:hAnsi="Sakkal Majalla" w:cs="Sakkal Majalla" w:hint="cs"/>
          <w:sz w:val="32"/>
          <w:szCs w:val="32"/>
          <w:rtl/>
          <w:lang w:bidi="ar-MA"/>
        </w:rPr>
        <w:t xml:space="preserve"> </w:t>
      </w:r>
      <w:r w:rsidRPr="009D69A2">
        <w:rPr>
          <w:rFonts w:ascii="Sakkal Majalla" w:hAnsi="Sakkal Majalla" w:cs="Sakkal Majalla"/>
          <w:sz w:val="32"/>
          <w:szCs w:val="32"/>
          <w:rtl/>
        </w:rPr>
        <w:t>(</w:t>
      </w:r>
      <w:r>
        <w:rPr>
          <w:rFonts w:ascii="Sakkal Majalla" w:hAnsi="Sakkal Majalla" w:cs="Sakkal Majalla" w:hint="cs"/>
          <w:sz w:val="32"/>
          <w:szCs w:val="32"/>
          <w:rtl/>
        </w:rPr>
        <w:t>39</w:t>
      </w:r>
      <w:r>
        <w:rPr>
          <w:rFonts w:ascii="Sakkal Majalla" w:hAnsi="Sakkal Majalla" w:cs="Sakkal Majalla"/>
          <w:sz w:val="32"/>
          <w:szCs w:val="32"/>
          <w:rtl/>
        </w:rPr>
        <w:t>) فرقة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، </w:t>
      </w:r>
      <w:r w:rsidRPr="009D69A2">
        <w:rPr>
          <w:rFonts w:ascii="Sakkal Majalla" w:hAnsi="Sakkal Majalla" w:cs="Sakkal Majalla"/>
          <w:sz w:val="32"/>
          <w:szCs w:val="32"/>
          <w:rtl/>
        </w:rPr>
        <w:t>تمثــل مختلف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أنماط</w:t>
      </w:r>
      <w:r w:rsidRPr="009D69A2">
        <w:rPr>
          <w:rFonts w:ascii="Sakkal Majalla" w:hAnsi="Sakkal Majalla" w:cs="Sakkal Majalla"/>
          <w:sz w:val="32"/>
          <w:szCs w:val="32"/>
          <w:rtl/>
        </w:rPr>
        <w:t xml:space="preserve"> وتــــعبيرات هذا الفن التـراثي الأصيل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المنتمية </w:t>
      </w:r>
      <w:r w:rsidRPr="009D69A2">
        <w:rPr>
          <w:rFonts w:ascii="Sakkal Majalla" w:hAnsi="Sakkal Majalla" w:cs="Sakkal Majalla" w:hint="cs"/>
          <w:sz w:val="32"/>
          <w:szCs w:val="32"/>
          <w:rtl/>
        </w:rPr>
        <w:t>لعدد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من</w:t>
      </w:r>
      <w:r w:rsidRPr="009D69A2">
        <w:rPr>
          <w:rFonts w:ascii="Sakkal Majalla" w:hAnsi="Sakkal Majalla" w:cs="Sakkal Majalla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أ</w:t>
      </w:r>
      <w:r>
        <w:rPr>
          <w:rFonts w:ascii="Sakkal Majalla" w:hAnsi="Sakkal Majalla" w:cs="Sakkal Majalla"/>
          <w:sz w:val="32"/>
          <w:szCs w:val="32"/>
          <w:rtl/>
        </w:rPr>
        <w:t xml:space="preserve">قاليم وعــمالات </w:t>
      </w:r>
      <w:r>
        <w:rPr>
          <w:rFonts w:ascii="Sakkal Majalla" w:hAnsi="Sakkal Majalla" w:cs="Sakkal Majalla" w:hint="cs"/>
          <w:sz w:val="32"/>
          <w:szCs w:val="32"/>
          <w:rtl/>
        </w:rPr>
        <w:t>وجهات المملكة.</w:t>
      </w:r>
    </w:p>
    <w:p w14:paraId="7E559F98" w14:textId="77777777" w:rsidR="00244DCC" w:rsidRDefault="00244DCC" w:rsidP="00244DCC">
      <w:pPr>
        <w:bidi/>
        <w:ind w:firstLine="708"/>
        <w:jc w:val="both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>و</w:t>
      </w:r>
      <w:r>
        <w:rPr>
          <w:rFonts w:ascii="Sakkal Majalla" w:hAnsi="Sakkal Majalla" w:cs="Sakkal Majalla"/>
          <w:sz w:val="32"/>
          <w:szCs w:val="32"/>
          <w:rtl/>
        </w:rPr>
        <w:t>تتضمن فقرات المهرجان</w:t>
      </w:r>
      <w:r w:rsidRPr="009D69A2">
        <w:rPr>
          <w:rFonts w:ascii="Sakkal Majalla" w:hAnsi="Sakkal Majalla" w:cs="Sakkal Majalla"/>
          <w:sz w:val="32"/>
          <w:szCs w:val="32"/>
          <w:rtl/>
        </w:rPr>
        <w:t xml:space="preserve"> أيضا، لحظة للــــوفاء والاعتراف من خلال تكريم </w:t>
      </w:r>
      <w:r>
        <w:rPr>
          <w:rFonts w:ascii="Sakkal Majalla" w:hAnsi="Sakkal Majalla" w:cs="Sakkal Majalla" w:hint="cs"/>
          <w:sz w:val="32"/>
          <w:szCs w:val="32"/>
          <w:rtl/>
        </w:rPr>
        <w:t>ثلة من رواد</w:t>
      </w:r>
      <w:r>
        <w:rPr>
          <w:rFonts w:ascii="Sakkal Majalla" w:hAnsi="Sakkal Majalla" w:cs="Sakkal Majalla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فن </w:t>
      </w:r>
      <w:proofErr w:type="spellStart"/>
      <w:r>
        <w:rPr>
          <w:rFonts w:ascii="Sakkal Majalla" w:hAnsi="Sakkal Majalla" w:cs="Sakkal Majalla"/>
          <w:sz w:val="32"/>
          <w:szCs w:val="32"/>
          <w:rtl/>
        </w:rPr>
        <w:t>أحيـدوس</w:t>
      </w:r>
      <w:proofErr w:type="spellEnd"/>
      <w:r>
        <w:rPr>
          <w:rFonts w:ascii="Sakkal Majalla" w:hAnsi="Sakkal Majalla" w:cs="Sakkal Majalla"/>
          <w:sz w:val="32"/>
          <w:szCs w:val="32"/>
          <w:rtl/>
        </w:rPr>
        <w:t xml:space="preserve"> </w:t>
      </w:r>
      <w:proofErr w:type="spellStart"/>
      <w:r>
        <w:rPr>
          <w:rFonts w:ascii="Sakkal Majalla" w:hAnsi="Sakkal Majalla" w:cs="Sakkal Majalla"/>
          <w:sz w:val="32"/>
          <w:szCs w:val="32"/>
          <w:rtl/>
        </w:rPr>
        <w:t>وفـــنانيه</w:t>
      </w:r>
      <w:proofErr w:type="spellEnd"/>
      <w:r>
        <w:rPr>
          <w:rFonts w:ascii="Sakkal Majalla" w:hAnsi="Sakkal Majalla" w:cs="Sakkal Majalla" w:hint="cs"/>
          <w:sz w:val="32"/>
          <w:szCs w:val="32"/>
          <w:rtl/>
        </w:rPr>
        <w:t xml:space="preserve">، </w:t>
      </w:r>
      <w:r w:rsidRPr="009D69A2">
        <w:rPr>
          <w:rFonts w:ascii="Sakkal Majalla" w:hAnsi="Sakkal Majalla" w:cs="Sakkal Majalla"/>
          <w:sz w:val="32"/>
          <w:szCs w:val="32"/>
          <w:rtl/>
        </w:rPr>
        <w:t>تقديرا لمسيرتهم الفنية المميزة و</w:t>
      </w:r>
      <w:r>
        <w:rPr>
          <w:rFonts w:ascii="Sakkal Majalla" w:hAnsi="Sakkal Majalla" w:cs="Sakkal Majalla" w:hint="cs"/>
          <w:sz w:val="32"/>
          <w:szCs w:val="32"/>
          <w:rtl/>
        </w:rPr>
        <w:t>إبداعهم</w:t>
      </w:r>
      <w:r w:rsidRPr="009D69A2">
        <w:rPr>
          <w:rFonts w:ascii="Sakkal Majalla" w:hAnsi="Sakkal Majalla" w:cs="Sakkal Majalla"/>
          <w:sz w:val="32"/>
          <w:szCs w:val="32"/>
          <w:rtl/>
        </w:rPr>
        <w:t xml:space="preserve"> المشهود له</w:t>
      </w:r>
      <w:r>
        <w:rPr>
          <w:rFonts w:ascii="Sakkal Majalla" w:hAnsi="Sakkal Majalla" w:cs="Sakkal Majalla" w:hint="cs"/>
          <w:sz w:val="32"/>
          <w:szCs w:val="32"/>
          <w:rtl/>
        </w:rPr>
        <w:t>،</w:t>
      </w:r>
      <w:r w:rsidRPr="009D69A2">
        <w:rPr>
          <w:rFonts w:ascii="Sakkal Majalla" w:hAnsi="Sakkal Majalla" w:cs="Sakkal Majalla"/>
          <w:sz w:val="32"/>
          <w:szCs w:val="32"/>
          <w:rtl/>
        </w:rPr>
        <w:t> </w:t>
      </w:r>
      <w:r>
        <w:rPr>
          <w:rFonts w:ascii="Sakkal Majalla" w:hAnsi="Sakkal Majalla" w:cs="Sakkal Majalla" w:hint="cs"/>
          <w:sz w:val="32"/>
          <w:szCs w:val="32"/>
          <w:rtl/>
        </w:rPr>
        <w:t>و</w:t>
      </w:r>
      <w:r w:rsidRPr="009D69A2">
        <w:rPr>
          <w:rFonts w:ascii="Sakkal Majalla" w:hAnsi="Sakkal Majalla" w:cs="Sakkal Majalla"/>
          <w:sz w:val="32"/>
          <w:szCs w:val="32"/>
          <w:rtl/>
        </w:rPr>
        <w:t xml:space="preserve">لما بذلوه من </w:t>
      </w:r>
      <w:r>
        <w:rPr>
          <w:rFonts w:ascii="Sakkal Majalla" w:hAnsi="Sakkal Majalla" w:cs="Sakkal Majalla" w:hint="cs"/>
          <w:sz w:val="32"/>
          <w:szCs w:val="32"/>
          <w:rtl/>
        </w:rPr>
        <w:t>خدمات جليلة</w:t>
      </w:r>
      <w:r w:rsidRPr="009D69A2">
        <w:rPr>
          <w:rFonts w:ascii="Sakkal Majalla" w:hAnsi="Sakkal Majalla" w:cs="Sakkal Majalla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لل</w:t>
      </w:r>
      <w:r w:rsidRPr="009D69A2">
        <w:rPr>
          <w:rFonts w:ascii="Sakkal Majalla" w:hAnsi="Sakkal Majalla" w:cs="Sakkal Majalla"/>
          <w:sz w:val="32"/>
          <w:szCs w:val="32"/>
          <w:rtl/>
        </w:rPr>
        <w:t>حفاظ ع</w:t>
      </w:r>
      <w:r>
        <w:rPr>
          <w:rFonts w:ascii="Sakkal Majalla" w:hAnsi="Sakkal Majalla" w:cs="Sakkal Majalla" w:hint="cs"/>
          <w:sz w:val="32"/>
          <w:szCs w:val="32"/>
          <w:rtl/>
        </w:rPr>
        <w:t>لى هذا الفن،</w:t>
      </w:r>
      <w:r w:rsidRPr="009D69A2">
        <w:rPr>
          <w:rFonts w:ascii="Sakkal Majalla" w:hAnsi="Sakkal Majalla" w:cs="Sakkal Majalla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وصونه،</w:t>
      </w:r>
      <w:r w:rsidRPr="009D69A2">
        <w:rPr>
          <w:rFonts w:ascii="Sakkal Majalla" w:hAnsi="Sakkal Majalla" w:cs="Sakkal Majalla"/>
          <w:sz w:val="32"/>
          <w:szCs w:val="32"/>
          <w:rtl/>
        </w:rPr>
        <w:t xml:space="preserve"> وضمان اســـــتمراريته</w:t>
      </w:r>
      <w:r>
        <w:rPr>
          <w:rFonts w:ascii="Sakkal Majalla" w:hAnsi="Sakkal Majalla" w:cs="Sakkal Majalla" w:hint="cs"/>
          <w:sz w:val="32"/>
          <w:szCs w:val="32"/>
          <w:rtl/>
        </w:rPr>
        <w:t>،</w:t>
      </w:r>
      <w:r w:rsidRPr="009D69A2">
        <w:rPr>
          <w:rFonts w:ascii="Sakkal Majalla" w:hAnsi="Sakkal Majalla" w:cs="Sakkal Majalla"/>
          <w:sz w:val="32"/>
          <w:szCs w:val="32"/>
          <w:rtl/>
        </w:rPr>
        <w:t xml:space="preserve"> والتعريف به وبـنبل رسائله الفنية والإنسانية.</w:t>
      </w:r>
    </w:p>
    <w:p w14:paraId="35D89403" w14:textId="77777777" w:rsidR="00244DCC" w:rsidRPr="003E1692" w:rsidRDefault="00244DCC" w:rsidP="00244DCC">
      <w:pPr>
        <w:pStyle w:val="Sansinterligne"/>
        <w:bidi/>
      </w:pPr>
    </w:p>
    <w:p w14:paraId="50B3126D" w14:textId="77777777" w:rsidR="00244DCC" w:rsidRPr="0012579C" w:rsidRDefault="00244DCC" w:rsidP="00244DCC">
      <w:pPr>
        <w:pStyle w:val="Sansinterligne"/>
        <w:bidi/>
      </w:pPr>
    </w:p>
    <w:p w14:paraId="00D6C98D" w14:textId="77777777" w:rsidR="00BA2896" w:rsidRDefault="00244DCC">
      <w:bookmarkStart w:id="0" w:name="_GoBack"/>
      <w:r>
        <w:rPr>
          <w:noProof/>
        </w:rPr>
        <w:lastRenderedPageBreak/>
        <w:drawing>
          <wp:inline distT="0" distB="0" distL="0" distR="0" wp14:anchorId="77A5C1D8" wp14:editId="2D0A6FAF">
            <wp:extent cx="6505575" cy="9486147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017" cy="9508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A2896" w:rsidSect="00244DCC">
      <w:pgSz w:w="11906" w:h="16838"/>
      <w:pgMar w:top="426" w:right="849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DCC"/>
    <w:rsid w:val="00244DCC"/>
    <w:rsid w:val="00BA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85DEE5"/>
  <w15:chartTrackingRefBased/>
  <w15:docId w15:val="{62BE40B4-C5E7-468D-A958-9BFBB7490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44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4DC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4DCC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DB0B9F879EA34D91D93B4F1A5B7A00" ma:contentTypeVersion="10" ma:contentTypeDescription="Crée un document." ma:contentTypeScope="" ma:versionID="83640dfdcf5ed8b08ff505b1987614d5">
  <xsd:schema xmlns:xsd="http://www.w3.org/2001/XMLSchema" xmlns:xs="http://www.w3.org/2001/XMLSchema" xmlns:p="http://schemas.microsoft.com/office/2006/metadata/properties" xmlns:ns3="661915dc-3b09-4160-a12a-a864564a6351" targetNamespace="http://schemas.microsoft.com/office/2006/metadata/properties" ma:root="true" ma:fieldsID="ee8478329b0f4ab82c685e1d3100243d" ns3:_="">
    <xsd:import namespace="661915dc-3b09-4160-a12a-a864564a63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1915dc-3b09-4160-a12a-a864564a63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A90752-23BA-49F0-82EF-E79E7BD1A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1915dc-3b09-4160-a12a-a864564a63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B4FD0C-AD7E-4551-A5EA-D46A650BC1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13D23A-F54F-4B12-A33C-B6A01320D52D}">
  <ds:schemaRefs>
    <ds:schemaRef ds:uri="661915dc-3b09-4160-a12a-a864564a6351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CHAIR MOHAMMED</dc:creator>
  <cp:keywords/>
  <dc:description/>
  <cp:lastModifiedBy>CHAIR MOHAMMED</cp:lastModifiedBy>
  <cp:revision>1</cp:revision>
  <cp:lastPrinted>2025-07-09T13:51:00Z</cp:lastPrinted>
  <dcterms:created xsi:type="dcterms:W3CDTF">2025-07-09T13:48:00Z</dcterms:created>
  <dcterms:modified xsi:type="dcterms:W3CDTF">2025-07-09T13:55:00Z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0x010100B5DB0B9F879EA34D91D93B4F1A5B7A00</vt:lpwstr>
  </property>
</Properties>
</file>