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567" w:hanging="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1821180</wp:posOffset>
                </wp:positionH>
                <wp:positionV relativeFrom="paragraph">
                  <wp:posOffset>65405</wp:posOffset>
                </wp:positionV>
                <wp:extent cx="2510790" cy="3752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3752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cs="Calibr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8"/>
                                <w:szCs w:val="28"/>
                                <w:u w:val="single"/>
                              </w:rPr>
                              <w:t>Détail du courrier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7.7pt;height:29.55pt;mso-wrap-distance-left:9pt;mso-wrap-distance-right:9pt;mso-wrap-distance-top:0pt;mso-wrap-distance-bottom:0pt;margin-top:5.15pt;mso-position-vertical-relative:text;margin-left:143.4pt;mso-position-horizontal-relative:text"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cs="Calibri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Calibri" w:cstheme="minorHAnsi"/>
                          <w:sz w:val="28"/>
                          <w:szCs w:val="28"/>
                          <w:u w:val="single"/>
                        </w:rPr>
                        <w:t>Détail du courrier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right="-567" w:hanging="0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ind w:left="-142" w:hanging="0"/>
        <w:jc w:val="center"/>
        <w:rPr/>
      </w:pPr>
      <w:r>
        <w:rPr/>
      </w:r>
    </w:p>
    <w:p>
      <w:pPr>
        <w:pStyle w:val="Normal"/>
        <w:ind w:left="-142" w:hanging="0"/>
        <w:rPr>
          <w:color w:val="B11E0F"/>
          <w:sz w:val="36"/>
          <w:u w:val="single"/>
        </w:rPr>
      </w:pPr>
      <w:r>
        <w:rPr>
          <w:color w:val="B11E0F"/>
          <w:sz w:val="36"/>
          <w:u w:val="single"/>
        </w:rPr>
        <w:t>Informations principales :</w:t>
      </w:r>
    </w:p>
    <w:p>
      <w:pPr>
        <w:pStyle w:val="HTMLPreformatted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rFonts w:cs="Arial" w:ascii="Arial" w:hAnsi="Arial"/>
          <w:i/>
          <w:color w:val="333333"/>
          <w:sz w:val="21"/>
          <w:szCs w:val="21"/>
          <w:u w:val="single"/>
        </w:rPr>
        <w:t>Détail du courrier</w:t>
      </w:r>
    </w:p>
    <w:tbl>
      <w:tblPr>
        <w:tblStyle w:val="TableGrid"/>
        <w:tblpPr w:bottomFromText="0" w:horzAnchor="margin" w:leftFromText="141" w:rightFromText="141" w:tblpX="0" w:tblpXSpec="center" w:tblpY="488" w:topFromText="0" w:vertAnchor="text"/>
        <w:tblW w:w="97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4"/>
        <w:gridCol w:w="4873"/>
      </w:tblGrid>
      <w:tr>
        <w:trPr>
          <w:trHeight w:val="1620" w:hRule="atLeast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  <w:t xml:space="preserve">Courrier n°: 2025/I/SEDPI1   </w:t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Arial" w:cstheme="minorBidi"/>
              </w:rPr>
              <w:t>Courrier interne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Calibri" w:cstheme="minorHAnsi"/>
                <w:color w:val="000000"/>
                <w:shd w:fill="FDFDFD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Arial" w:cstheme="minorBidi"/>
              </w:rPr>
              <w:t>Thème : Systèmes d'information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left="-142" w:hanging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Arial" w:cstheme="minorBidi"/>
              </w:rPr>
              <w:t xml:space="preserve">  </w:t>
            </w:r>
            <w:r>
              <w:rPr>
                <w:rFonts w:cs="Arial" w:cstheme="minorBidi"/>
              </w:rPr>
              <w:t>Emetteur :</w:t>
            </w:r>
            <w:r>
              <w:rPr>
                <w:rFonts w:cs="Calibri" w:cstheme="minorHAnsi"/>
                <w:color w:val="000000"/>
                <w:shd w:fill="FDFDFD" w:val="clear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ind w:left="-142" w:hanging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Calibri" w:cstheme="minorHAnsi"/>
                <w:color w:val="000000"/>
                <w:shd w:fill="FDFDFD" w:val="clear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ind w:left="-142" w:hanging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Arial" w:cstheme="minorBidi"/>
              </w:rPr>
              <w:t xml:space="preserve">  </w:t>
            </w:r>
            <w:r>
              <w:rPr>
                <w:rFonts w:cs="Arial" w:cstheme="minorBidi"/>
              </w:rPr>
              <w:t>Objet </w:t>
            </w:r>
            <w:r>
              <w:rPr>
                <w:rFonts w:cs="Calibri" w:cstheme="minorHAnsi"/>
                <w:color w:val="000000"/>
                <w:shd w:fill="FDFDFD" w:val="clear"/>
              </w:rPr>
              <w:t>: E-conservatoire طلب إدماج بعض معاهد الموسيقى و الفن الكوريغرافي في منظومة </w:t>
            </w:r>
          </w:p>
          <w:p>
            <w:pPr>
              <w:pStyle w:val="Normal"/>
              <w:spacing w:lineRule="auto" w:line="240" w:before="0" w:after="0"/>
              <w:ind w:left="-142" w:hanging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Calibri" w:cstheme="minorHAnsi"/>
                <w:color w:val="000000"/>
                <w:shd w:fill="FDFDFD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  <w:t>Sous-Thème : Demandes, Autres</w:t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Arial" w:cstheme="minorBidi"/>
              </w:rPr>
              <w:t>Destinataire mentionné :${destinataire_mentionne}</w:t>
            </w:r>
          </w:p>
        </w:tc>
      </w:tr>
    </w:tbl>
    <w:p>
      <w:pPr>
        <w:pStyle w:val="Normal"/>
        <w:rPr/>
      </w:pPr>
      <w:r>
        <w:rPr>
          <w:rFonts w:cs="Calibri" w:cstheme="minorHAnsi"/>
          <w:color w:val="000000"/>
          <w:shd w:fill="FDFDFD" w:val="clear"/>
        </w:rPr>
        <w:tab/>
        <w:tab/>
      </w:r>
    </w:p>
    <w:tbl>
      <w:tblPr>
        <w:tblStyle w:val="TableGrid"/>
        <w:tblpPr w:bottomFromText="0" w:horzAnchor="margin" w:leftFromText="141" w:rightFromText="141" w:tblpX="0" w:tblpY="0" w:tblpYSpec="outside" w:topFromText="0" w:vertAnchor="text"/>
        <w:tblW w:w="984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9"/>
      </w:tblGrid>
      <w:tr>
        <w:trPr>
          <w:trHeight w:val="1794" w:hRule="atLeast"/>
        </w:trPr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highlight w:val="white"/>
              </w:rPr>
            </w:pPr>
            <w:r>
              <w:rPr>
                <w:rFonts w:cs="Arial" w:cstheme="minorBidi"/>
              </w:rPr>
              <w:t>Message </w:t>
            </w:r>
            <w:r>
              <w:rPr>
                <w:rFonts w:cs="Calibri" w:cstheme="minorHAnsi"/>
                <w:color w:val="000000"/>
                <w:shd w:fill="FDFDFD" w:val="clear"/>
              </w:rPr>
              <w:t>: </w:t>
            </w:r>
          </w:p>
        </w:tc>
      </w:tr>
    </w:tbl>
    <w:tbl>
      <w:tblPr>
        <w:tblStyle w:val="TableGrid"/>
        <w:tblW w:w="35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95"/>
        <w:gridCol w:w="1794"/>
      </w:tblGrid>
    </w:tbl>
    <w:p>
      <w:pPr>
        <w:pStyle w:val="Normal"/>
        <w:rPr/>
      </w:pPr>
      <w:r>
        <w:rPr/>
      </w:r>
    </w:p>
    <w:tbl>
      <w:tblPr>
        <w:tblStyle w:val="TableGrid"/>
        <w:tblW w:w="34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1717"/>
      </w:tblGrid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i/>
          <w:i/>
          <w:color w:val="333333"/>
          <w:sz w:val="21"/>
          <w:szCs w:val="21"/>
          <w:u w:val="single"/>
          <w:lang w:eastAsia="fr-FR"/>
        </w:rPr>
      </w:pPr>
      <w:r>
        <w:fldChar w:fldCharType="begin"/>
      </w:r>
      <w:r>
        <w:rPr>
          <w:i/>
          <w:u w:val="single"/>
        </w:rPr>
        <w:instrText> HYPERLINK "http://reclamation.portnet.ma/~bajja/lt_demande/atexo.demande/index.php?page=agent.PageDetailDemande&amp;id=47703&amp;h=4266a95ab9c3672a77e82c665614a3843afbf200c323c0ad20f15e97fe0835ba" \l "collapseOne"</w:instrText>
      </w:r>
      <w:r>
        <w:rPr>
          <w:i/>
          <w:u w:val="single"/>
        </w:rPr>
        <w:fldChar w:fldCharType="separate"/>
      </w:r>
      <w:r>
        <w:rPr>
          <w:i/>
          <w:color w:val="333333"/>
          <w:u w:val="single"/>
          <w:lang w:eastAsia="fr-FR"/>
        </w:rPr>
        <w:t>Compléments</w:t>
      </w:r>
      <w:r>
        <w:rPr>
          <w:i/>
          <w:u w:val="single"/>
        </w:rPr>
        <w:fldChar w:fldCharType="end"/>
      </w:r>
    </w:p>
    <w:p>
      <w:pPr>
        <w:pStyle w:val="ListParagraph"/>
        <w:rPr>
          <w:rFonts w:ascii="Arial" w:hAnsi="Arial" w:cs="Arial"/>
          <w:i/>
          <w:i/>
          <w:color w:val="333333"/>
          <w:sz w:val="21"/>
          <w:szCs w:val="21"/>
          <w:u w:val="single"/>
          <w:lang w:eastAsia="fr-FR"/>
        </w:rPr>
      </w:pPr>
      <w:r>
        <w:rPr>
          <w:rFonts w:cs="Arial" w:ascii="Arial" w:hAnsi="Arial"/>
          <w:i/>
          <w:color w:val="333333"/>
          <w:sz w:val="21"/>
          <w:szCs w:val="21"/>
          <w:u w:val="single"/>
          <w:lang w:eastAsia="fr-FR"/>
        </w:rPr>
      </w:r>
    </w:p>
    <w:tbl>
      <w:tblPr>
        <w:tblStyle w:val="TableGrid"/>
        <w:tblpPr w:vertAnchor="text" w:horzAnchor="margin" w:leftFromText="141" w:rightFromText="141" w:tblpX="0" w:tblpY="10"/>
        <w:tblW w:w="386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8"/>
      </w:tblGrid>
      <w:tr>
        <w:trPr>
          <w:trHeight w:val="1544" w:hRule="atLeast"/>
        </w:trPr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  <w:t>Format : -</w:t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  <w:t>Référence interne : -</w:t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  <w:tab/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  <w:t>Date de réponse attendue : -</w:t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</w:r>
          </w:p>
        </w:tc>
      </w:tr>
    </w:tbl>
    <w:tbl>
      <w:tblPr>
        <w:tblStyle w:val="TableGrid"/>
        <w:tblpPr w:vertAnchor="text" w:horzAnchor="page" w:leftFromText="141" w:rightFromText="141" w:tblpX="6406" w:tblpY="-5"/>
        <w:tblW w:w="330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9"/>
      </w:tblGrid>
      <w:tr>
        <w:trPr>
          <w:trHeight w:val="1327" w:hRule="atLeast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left="-142" w:hanging="0"/>
              <w:rPr>
                <w:rFonts w:cs="Arial" w:cstheme="minorBidi"/>
              </w:rPr>
            </w:pPr>
            <w:r>
              <w:rPr>
                <w:rFonts w:cs="Arial" w:cstheme="minorBidi"/>
              </w:rPr>
              <w:t>Date de dépôt : 14/07/2025</w:t>
            </w:r>
          </w:p>
          <w:p>
            <w:pPr>
              <w:pStyle w:val="Normal"/>
              <w:spacing w:lineRule="auto" w:line="240" w:before="0" w:after="0"/>
              <w:ind w:left="-142" w:hanging="0"/>
              <w:rPr>
                <w:rFonts w:cs="Arial" w:cstheme="minorBidi"/>
              </w:rPr>
            </w:pPr>
            <w:r>
              <w:rPr>
                <w:rFonts w:cs="Arial" w:cstheme="minorBidi"/>
              </w:rPr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spacing w:lineRule="auto" w:line="240" w:before="0" w:after="0"/>
              <w:ind w:left="-142" w:hanging="0"/>
              <w:rPr>
                <w:rFonts w:cs="Arial" w:cstheme="minorBidi"/>
              </w:rPr>
            </w:pPr>
            <w:r>
              <w:rPr>
                <w:rFonts w:cs="Arial" w:cstheme="minorBidi"/>
              </w:rPr>
            </w:r>
          </w:p>
          <w:p>
            <w:pPr>
              <w:pStyle w:val="Normal"/>
              <w:spacing w:lineRule="auto" w:line="240" w:before="0" w:after="0"/>
              <w:ind w:left="-142" w:hanging="0"/>
              <w:rPr>
                <w:rFonts w:cs="Arial" w:cstheme="minorBidi"/>
              </w:rPr>
            </w:pPr>
            <w:r>
              <w:rPr>
                <w:rFonts w:cs="Arial" w:cstheme="minorBidi"/>
              </w:rPr>
              <w:t>Canal de dépôt : Autre</w:t>
            </w:r>
          </w:p>
          <w:p>
            <w:pPr>
              <w:pStyle w:val="Normal"/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</w:r>
          </w:p>
          <w:p>
            <w:pPr>
              <w:pStyle w:val="Normal"/>
              <w:tabs>
                <w:tab w:val="clear" w:pos="708"/>
                <w:tab w:val="left" w:pos="3780" w:leader="none"/>
              </w:tabs>
              <w:spacing w:lineRule="auto" w:line="240" w:before="0" w:after="0"/>
              <w:rPr>
                <w:rFonts w:cs="Arial" w:cstheme="minorBidi"/>
              </w:rPr>
            </w:pPr>
            <w:r>
              <w:rPr>
                <w:rFonts w:cs="Arial" w:cstheme="minorBidi"/>
              </w:rPr>
            </w:r>
          </w:p>
        </w:tc>
      </w:tr>
    </w:tbl>
    <w:p>
      <w:pPr>
        <w:pStyle w:val="Normal"/>
        <w:ind w:left="-142" w:hanging="0"/>
        <w:rPr/>
      </w:pPr>
      <w:r>
        <w:rPr/>
      </w:r>
    </w:p>
    <w:p>
      <w:pPr>
        <w:pStyle w:val="Normal"/>
        <w:ind w:left="-142" w:hanging="0"/>
        <w:rPr/>
      </w:pPr>
      <w:r>
        <w:rPr/>
        <w:tab/>
        <w:tab/>
        <w:tab/>
        <w:tab/>
        <w:tab/>
      </w:r>
    </w:p>
    <w:p>
      <w:pPr>
        <w:pStyle w:val="Normal"/>
        <w:rPr/>
      </w:pPr>
      <w:r>
        <w:rPr/>
      </w:r>
    </w:p>
    <w:tbl>
      <w:tblPr>
        <w:tblStyle w:val="TableGrid"/>
        <w:tblpPr w:vertAnchor="text" w:horzAnchor="margin" w:tblpXSpec="right" w:leftFromText="141" w:rightFromText="141" w:tblpY="447"/>
        <w:tblW w:w="439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0"/>
      </w:tblGrid>
      <w:tr>
        <w:trPr>
          <w:trHeight w:val="1338" w:hRule="atLeast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-142" w:hanging="0"/>
        <w:rPr>
          <w:color w:val="B11E0F"/>
          <w:sz w:val="36"/>
          <w:u w:val="single"/>
        </w:rPr>
      </w:pPr>
      <w:r>
        <w:rPr>
          <w:color w:val="B11E0F"/>
          <w:sz w:val="36"/>
          <w:u w:val="single"/>
        </w:rPr>
        <w:t xml:space="preserve">Echanges internes : </w:t>
      </w:r>
    </w:p>
    <w:p>
      <w:pPr>
        <w:pStyle w:val="Normal"/>
        <w:ind w:left="-142" w:hanging="0"/>
        <w:rPr>
          <w:color w:val="4F81BD" w:themeColor="accent1"/>
          <w:sz w:val="36"/>
          <w:u w:val="single"/>
        </w:rPr>
      </w:pPr>
      <w:r>
        <w:rPr>
          <w:color w:val="4F81BD" w:themeColor="accent1"/>
          <w:sz w:val="36"/>
          <w:u w:val="single"/>
        </w:rPr>
      </w:r>
    </w:p>
    <w:tbl>
      <w:tblPr>
        <w:bidiVisual w:val="true"/>
        <w:tblW w:w="5000" w:type="pct"/>
        <w:jc w:val="righ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75"/>
        <w:gridCol w:w="1709"/>
        <w:gridCol w:w="1909"/>
        <w:gridCol w:w="1841"/>
        <w:gridCol w:w="2706"/>
      </w:tblGrid>
      <w:tr>
        <w:trPr/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Origine Affect</w:t>
            </w:r>
            <w:r>
              <w:rPr>
                <w:rFonts w:cs="Calibri" w:cstheme="minorHAnsi"/>
                <w:b/>
                <w:bCs/>
                <w:sz w:val="20"/>
                <w:szCs w:val="20"/>
                <w:rtl w:val="true"/>
                <w:lang w:bidi="ar-MA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Destination Affect</w:t>
            </w:r>
            <w:r>
              <w:rPr>
                <w:rFonts w:cs="Calibri" w:cstheme="minorHAnsi"/>
                <w:b/>
                <w:bCs/>
                <w:sz w:val="20"/>
                <w:szCs w:val="20"/>
                <w:rtl w:val="true"/>
                <w:lang w:bidi="ar-MA"/>
              </w:rPr>
              <w:t>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Date affectation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Instruction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Commentaire</w:t>
            </w:r>
          </w:p>
        </w:tc>
      </w:tr>
      <w:tr>
        <w:trPr>
          <w:trHeight w:val="339" w:hRule="atLeast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</w:rPr>
              <w:t>SEDPI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</w:rPr>
              <w:t>SEDPI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  <w:lang w:val="en-GB"/>
              </w:rPr>
              <w:t>14/07/2025 11:37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  <w:lang w:val="en-GB"/>
              </w:rPr>
              <w:t>Affectation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  <w:lang w:val="en-GB"/>
              </w:rPr>
              <w:t/>
            </w:r>
          </w:p>
        </w:tc>
      </w:tr>
    </w:tbl>
    <w:p>
      <w:pPr>
        <w:pStyle w:val="Normal"/>
        <w:ind w:left="-142" w:hanging="0"/>
        <w:rPr>
          <w:color w:val="4F81BD" w:themeColor="accent1"/>
          <w:sz w:val="36"/>
          <w:u w:val="single"/>
        </w:rPr>
      </w:pPr>
      <w:r>
        <w:rPr>
          <w:color w:val="4F81BD" w:themeColor="accent1"/>
          <w:sz w:val="36"/>
          <w:u w:val="single"/>
        </w:rPr>
      </w:r>
    </w:p>
    <w:p>
      <w:pPr>
        <w:pStyle w:val="ListParagraph"/>
        <w:ind w:left="360" w:hanging="0"/>
        <w:rPr>
          <w:color w:val="B11E0F"/>
          <w:sz w:val="36"/>
          <w:u w:val="single"/>
        </w:rPr>
      </w:pPr>
      <w:r>
        <w:rPr>
          <w:color w:val="B11E0F"/>
          <w:sz w:val="36"/>
          <w:u w:val="single"/>
        </w:rPr>
        <w:t>Courrier lié :</w:t>
      </w:r>
    </w:p>
    <w:p>
      <w:pPr>
        <w:pStyle w:val="HTMLPreformatted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Fonts w:cs="Arial" w:ascii="Arial" w:hAnsi="Arial"/>
          <w:i/>
          <w:color w:val="333333"/>
          <w:sz w:val="21"/>
          <w:szCs w:val="21"/>
          <w:u w:val="single"/>
        </w:rPr>
        <w:t>Relations avec d'autres courriers</w:t>
      </w:r>
    </w:p>
    <w:p>
      <w:pPr>
        <w:pStyle w:val="Normal"/>
        <w:rPr>
          <w:color w:val="4F81BD" w:themeColor="accent1"/>
          <w:sz w:val="36"/>
          <w:u w:val="single"/>
        </w:rPr>
      </w:pPr>
      <w:r>
        <w:rPr>
          <w:color w:val="4F81BD" w:themeColor="accent1"/>
          <w:sz w:val="36"/>
          <w:u w:val="single"/>
        </w:rPr>
      </w:r>
    </w:p>
    <w:tbl>
      <w:tblPr>
        <w:tblW w:w="5000" w:type="pct"/>
        <w:jc w:val="left"/>
        <w:tblInd w:w="-49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34"/>
        <w:gridCol w:w="5205"/>
      </w:tblGrid>
      <w:tr>
        <w:trPr>
          <w:trHeight w:val="311" w:hRule="atLeast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before="0" w:after="20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Type de relation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HTMLPreformatted"/>
              <w:shd w:val="clear" w:color="auto" w:fill="FFFFFF"/>
              <w:tabs>
                <w:tab w:val="left" w:pos="916" w:leader="none"/>
                <w:tab w:val="left" w:pos="1635" w:leader="none"/>
                <w:tab w:val="left" w:pos="1832" w:leader="none"/>
                <w:tab w:val="left" w:pos="2748" w:leader="none"/>
                <w:tab w:val="center" w:pos="2799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00000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lang w:eastAsia="en-US" w:bidi="ar-MA"/>
              </w:rPr>
              <w:tab/>
              <w:tab/>
              <w:tab/>
              <w:tab/>
              <w:t>Courrier lié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</w:r>
          </w:p>
        </w:tc>
      </w:tr>
    </w:tbl>
    <w:p>
      <w:pPr>
        <w:pStyle w:val="Normal"/>
        <w:ind w:left="-142" w:hanging="0"/>
        <w:rPr>
          <w:color w:val="4F81BD" w:themeColor="accent1"/>
          <w:sz w:val="36"/>
          <w:u w:val="single"/>
        </w:rPr>
      </w:pPr>
      <w:r>
        <w:rPr>
          <w:color w:val="4F81BD" w:themeColor="accent1"/>
          <w:sz w:val="36"/>
          <w:u w:val="single"/>
        </w:rPr>
      </w:r>
    </w:p>
    <w:p>
      <w:pPr>
        <w:pStyle w:val="ListParagraph"/>
        <w:ind w:left="360" w:hanging="0"/>
        <w:rPr>
          <w:color w:val="B11E0F"/>
          <w:sz w:val="36"/>
          <w:u w:val="single"/>
        </w:rPr>
      </w:pPr>
      <w:r>
        <w:rPr>
          <w:color w:val="B11E0F"/>
          <w:sz w:val="36"/>
          <w:u w:val="single"/>
        </w:rPr>
        <w:t>Historique :</w:t>
      </w:r>
    </w:p>
    <w:tbl>
      <w:tblPr>
        <w:tblpPr w:vertAnchor="text" w:horzAnchor="page" w:leftFromText="141" w:rightFromText="141" w:tblpX="1006" w:tblpY="571"/>
        <w:bidiVisual w:val="true"/>
        <w:tblW w:w="5000" w:type="pct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34"/>
        <w:gridCol w:w="3082"/>
        <w:gridCol w:w="4824"/>
      </w:tblGrid>
      <w:tr>
        <w:trPr/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Date</w:t>
            </w:r>
            <w:r>
              <w:rPr>
                <w:rFonts w:cs="Calibri" w:cstheme="minorHAnsi"/>
                <w:b/>
                <w:bCs/>
                <w:sz w:val="20"/>
                <w:szCs w:val="20"/>
                <w:rtl w:val="true"/>
                <w:lang w:bidi="ar-MA"/>
              </w:rP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Utilisateur</w:t>
            </w:r>
            <w:r>
              <w:rPr>
                <w:rFonts w:cs="Calibri" w:cstheme="minorHAnsi"/>
                <w:b/>
                <w:bCs/>
                <w:sz w:val="20"/>
                <w:szCs w:val="20"/>
                <w:rtl w:val="true"/>
                <w:lang w:bidi="ar-MA"/>
              </w:rPr>
              <w:t>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sz w:val="20"/>
                <w:szCs w:val="20"/>
                <w:lang w:bidi="ar-MA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bidi="ar-MA"/>
              </w:rPr>
              <w:t>Détail</w:t>
            </w:r>
          </w:p>
        </w:tc>
      </w:tr>
      <w:tr>
        <w:trPr>
          <w:trHeight w:val="339" w:hRule="atLeast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</w:rPr>
              <w:t>14/07/2025 11:37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</w:rPr>
              <w:t>Nadia BUFARDI - Bureau d'ordre / ministre / SG / DAAF / DSI/SEDPI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  <w:lang w:val="en-GB"/>
              </w:rPr>
              <w:t>Nouveau courrier : Nadia BUFARDI ( SEDPI )</w:t>
            </w:r>
          </w:p>
        </w:tc>
      </w:tr>
      <w:tr>
        <w:trPr>
          <w:trHeight w:val="339" w:hRule="atLeast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</w:rPr>
              <w:t>14/07/2025 11:37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</w:rPr>
              <w:t>Nadia BUFARDI - Bureau d'ordre / ministre / SG / DAAF / DSI/SEDPI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1"/>
              <w:spacing w:lineRule="auto" w:line="240" w:before="0" w:after="200"/>
              <w:jc w:val="center"/>
              <w:rPr>
                <w:rFonts w:cs="Calibri" w:cstheme="minorHAnsi"/>
                <w:lang w:val="en-GB"/>
              </w:rPr>
            </w:pPr>
            <w:r>
              <w:rPr>
                <w:rFonts w:cs="Calibri" w:cstheme="minorHAnsi"/>
                <w:rtl w:val="true"/>
                <w:lang w:val="en-GB"/>
              </w:rPr>
              <w:t>Affecté : Nadia BUFARDI ( SEDPI )</w:t>
            </w:r>
          </w:p>
        </w:tc>
      </w:tr>
    </w:tbl>
    <w:p>
      <w:pPr>
        <w:pStyle w:val="Normal"/>
        <w:ind w:left="-142" w:hanging="0"/>
        <w:rPr>
          <w:color w:val="4F81BD" w:themeColor="accent1"/>
          <w:sz w:val="36"/>
          <w:u w:val="single"/>
        </w:rPr>
      </w:pPr>
      <w:r>
        <w:rPr>
          <w:color w:val="4F81BD" w:themeColor="accent1"/>
          <w:sz w:val="36"/>
          <w:u w:val="single"/>
        </w:rPr>
      </w:r>
    </w:p>
    <w:p>
      <w:pPr>
        <w:pStyle w:val="Normal"/>
        <w:ind w:left="-142" w:hanging="0"/>
        <w:rPr>
          <w:color w:val="4F81BD" w:themeColor="accent1"/>
          <w:sz w:val="36"/>
          <w:u w:val="single"/>
        </w:rPr>
      </w:pPr>
      <w:r>
        <w:rPr>
          <w:color w:val="4F81BD" w:themeColor="accent1"/>
          <w:sz w:val="36"/>
          <w:u w:val="single"/>
        </w:rPr>
      </w:r>
    </w:p>
    <w:p>
      <w:pPr>
        <w:pStyle w:val="Normal"/>
        <w:spacing w:before="0" w:after="200"/>
        <w:rPr>
          <w:color w:val="4F81BD" w:themeColor="accent1"/>
          <w:sz w:val="36"/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417" w:right="849" w:header="284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/>
    </w:pPr>
    <w:r>
      <w:rPr/>
      <w:drawing>
        <wp:anchor behindDoc="0" distT="0" distB="0" distL="0" distR="0" simplePos="0" locked="0" layoutInCell="1" allowOverlap="1" relativeHeight="8">
          <wp:simplePos x="0" y="0"/>
          <wp:positionH relativeFrom="column">
            <wp:posOffset>1727200</wp:posOffset>
          </wp:positionH>
          <wp:positionV relativeFrom="paragraph">
            <wp:posOffset>-106680</wp:posOffset>
          </wp:positionV>
          <wp:extent cx="2667000" cy="624840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5132"/>
    <w:pPr>
      <w:widowControl/>
      <w:bidi w:val="0"/>
      <w:spacing w:lineRule="auto" w:line="276" w:before="0" w:after="200"/>
      <w:jc w:val="left"/>
    </w:pPr>
    <w:rPr>
      <w:rFonts w:cs="Arial" w:cstheme="minorBidi" w:ascii="Calibri" w:hAnsi="Calibri" w:eastAsia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f268c"/>
    <w:rPr>
      <w:rFonts w:cs="Arial" w:cstheme="minorBidi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7f268c"/>
    <w:rPr>
      <w:rFonts w:cs="Arial" w:cstheme="minorBid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f268c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semiHidden/>
    <w:unhideWhenUsed/>
    <w:rsid w:val="00d14c1e"/>
    <w:rPr>
      <w:color w:val="0000FF"/>
      <w:u w:val="single"/>
    </w:rPr>
  </w:style>
  <w:style w:type="character" w:styleId="Aidesaisie" w:customStyle="1">
    <w:name w:val="aide-saisie"/>
    <w:basedOn w:val="DefaultParagraphFont"/>
    <w:qFormat/>
    <w:rsid w:val="0074554e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86327b"/>
    <w:rPr>
      <w:rFonts w:ascii="Courier New" w:hAnsi="Courier New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semiHidden/>
    <w:unhideWhenUsed/>
    <w:rsid w:val="007f26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semiHidden/>
    <w:unhideWhenUsed/>
    <w:rsid w:val="007f26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26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c1e"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86327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40b0"/>
    <w:pPr>
      <w:spacing w:after="0" w:line="240" w:lineRule="auto"/>
    </w:pPr>
    <w:rPr>
      <w:rFonts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Ombrageclair1">
    <w:name w:val="Ombrage clair1"/>
    <w:basedOn w:val="TableNormal"/>
    <w:uiPriority w:val="60"/>
    <w:rsid w:val="0088667b"/>
    <w:pPr>
      <w:spacing w:after="0"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  <w:tblPr/>
    </w:tblStylePr>
    <w:tblStylePr w:type="lastCol">
      <w:rPr>
        <w:rFonts w:cstheme="minorBidi"/>
        <w:b/>
        <w:bCs/>
      </w:rPr>
      <w:tblPr/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Application>LibreOffice/6.4.1.2$Windows_X86_64 LibreOffice_project/4d224e95b98b138af42a64d84056446d09082932</Application>
  <Pages>2</Pages>
  <Words>90</Words>
  <Characters>743</Characters>
  <CharactersWithSpaces>805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2019-10-18T15:51:00Z</dcterms:created>
  <dc:creator>ARH</dc:creator>
  <dc:description/>
  <dc:language>fr-FR</dc:language>
  <cp:lastModifiedBy/>
  <dcterms:modified xsi:type="dcterms:W3CDTF">2020-06-08T18:03:25Z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